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5C34DF" w14:textId="77777777" w:rsidR="009101D4" w:rsidRDefault="006122B2" w:rsidP="000040F8">
      <w:pPr>
        <w:pStyle w:val="Lijn"/>
        <w:rPr>
          <w:rStyle w:val="Boldred"/>
          <w:rFonts w:ascii="Arial" w:hAnsi="Arial" w:cs="Arial"/>
          <w:b w:val="0"/>
          <w:lang w:val="fr-FR"/>
        </w:rPr>
      </w:pPr>
      <w:r>
        <w:pict w14:anchorId="35EE6BA8">
          <v:rect id="Horizontal Line 1" o:spid="_x0000_s2059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7653A76" w14:textId="5B77EC68" w:rsidR="009101D4" w:rsidRDefault="009101D4" w:rsidP="006C5282">
      <w:pPr>
        <w:pStyle w:val="Deel"/>
      </w:pPr>
      <w:r>
        <w:t xml:space="preserve">DEEL </w:t>
      </w:r>
      <w:r w:rsidR="00513446">
        <w:t>1</w:t>
      </w:r>
      <w:r>
        <w:rPr>
          <w:rStyle w:val="Boldred"/>
          <w:rFonts w:ascii="Arial" w:hAnsi="Arial" w:cs="Arial"/>
          <w:b/>
        </w:rPr>
        <w:tab/>
      </w:r>
      <w:r w:rsidR="00513446">
        <w:t>RUWBOUW</w:t>
      </w:r>
    </w:p>
    <w:p w14:paraId="7180869F" w14:textId="30BE6277" w:rsidR="009101D4" w:rsidRDefault="009101D4" w:rsidP="006C5282">
      <w:pPr>
        <w:pStyle w:val="Kop1"/>
        <w:spacing w:before="0" w:after="0"/>
        <w:rPr>
          <w:rFonts w:cs="Arial"/>
          <w:lang w:val="nl-NL"/>
        </w:rPr>
      </w:pPr>
      <w:r>
        <w:rPr>
          <w:rFonts w:cs="Arial"/>
          <w:lang w:val="nl-NL"/>
        </w:rPr>
        <w:t>LOT</w:t>
      </w:r>
      <w:r w:rsidR="00513446">
        <w:rPr>
          <w:rFonts w:cs="Arial"/>
          <w:lang w:val="nl-NL"/>
        </w:rPr>
        <w:t xml:space="preserve"> 18</w:t>
      </w:r>
      <w:r>
        <w:rPr>
          <w:rFonts w:cs="Arial"/>
          <w:lang w:val="nl-NL"/>
        </w:rPr>
        <w:tab/>
      </w:r>
      <w:r w:rsidR="00513446">
        <w:rPr>
          <w:rFonts w:cs="Arial"/>
          <w:lang w:val="nl-NL"/>
        </w:rPr>
        <w:t>GEVELAFWERKINGEN</w:t>
      </w:r>
      <w:r w:rsidR="00887B32">
        <w:rPr>
          <w:rFonts w:cs="Arial"/>
          <w:lang w:val="nl-NL"/>
        </w:rPr>
        <w:t xml:space="preserve"> </w:t>
      </w:r>
    </w:p>
    <w:p w14:paraId="6AB98615" w14:textId="5F601EDD" w:rsidR="009101D4" w:rsidRDefault="00513446" w:rsidP="006C5282">
      <w:pPr>
        <w:pStyle w:val="Hoofdstuk"/>
      </w:pPr>
      <w:r>
        <w:rPr>
          <w:lang w:val="nl-BE"/>
        </w:rPr>
        <w:t>18</w:t>
      </w:r>
      <w:r w:rsidR="00887B32" w:rsidRPr="00887B32">
        <w:rPr>
          <w:lang w:val="nl-BE"/>
        </w:rPr>
        <w:t>.</w:t>
      </w:r>
      <w:r>
        <w:rPr>
          <w:lang w:val="nl-BE"/>
        </w:rPr>
        <w:t>4</w:t>
      </w:r>
      <w:r w:rsidR="00887B32" w:rsidRPr="00887B32">
        <w:rPr>
          <w:lang w:val="nl-BE"/>
        </w:rPr>
        <w:t>0</w:t>
      </w:r>
      <w:r w:rsidR="009101D4" w:rsidRPr="00887B32">
        <w:rPr>
          <w:lang w:val="nl-BE"/>
        </w:rPr>
        <w:t>.</w:t>
      </w:r>
      <w:r w:rsidR="009101D4" w:rsidRPr="00887B32">
        <w:rPr>
          <w:lang w:val="nl-BE"/>
        </w:rPr>
        <w:tab/>
      </w:r>
      <w:r>
        <w:t>GEVELBEKLEDING MET PLAATMATERIAAL</w:t>
      </w:r>
    </w:p>
    <w:p w14:paraId="6A59CB70" w14:textId="7169123D" w:rsidR="009101D4" w:rsidRPr="00887B32" w:rsidRDefault="00513446" w:rsidP="006C5282">
      <w:pPr>
        <w:pStyle w:val="Hoofdgroep"/>
        <w:rPr>
          <w:lang w:val="nl-BE"/>
        </w:rPr>
      </w:pPr>
      <w:r>
        <w:rPr>
          <w:lang w:val="nl-BE"/>
        </w:rPr>
        <w:t>18</w:t>
      </w:r>
      <w:r w:rsidR="00887B32" w:rsidRPr="00887B32">
        <w:rPr>
          <w:lang w:val="nl-BE"/>
        </w:rPr>
        <w:t>.</w:t>
      </w:r>
      <w:r>
        <w:rPr>
          <w:lang w:val="nl-BE"/>
        </w:rPr>
        <w:t>4</w:t>
      </w:r>
      <w:r w:rsidR="00BD52BA">
        <w:rPr>
          <w:lang w:val="nl-BE"/>
        </w:rPr>
        <w:t>5</w:t>
      </w:r>
      <w:r w:rsidR="009101D4" w:rsidRPr="00887B32">
        <w:rPr>
          <w:lang w:val="nl-BE"/>
        </w:rPr>
        <w:t>.00.</w:t>
      </w:r>
      <w:r w:rsidR="009101D4" w:rsidRPr="00887B32">
        <w:rPr>
          <w:lang w:val="nl-BE"/>
        </w:rPr>
        <w:tab/>
      </w:r>
      <w:r w:rsidR="008C17E8">
        <w:rPr>
          <w:lang w:val="nl-BE"/>
        </w:rPr>
        <w:t>ACHTERLIGGENDE CONSTRUCTIE</w:t>
      </w:r>
    </w:p>
    <w:p w14:paraId="11DE728A" w14:textId="38F71FFB" w:rsidR="00887B32" w:rsidRDefault="00CC5AEF" w:rsidP="006C5282">
      <w:pPr>
        <w:pStyle w:val="Kop3"/>
        <w:spacing w:before="0"/>
        <w:rPr>
          <w:rFonts w:cs="Arial"/>
        </w:rPr>
      </w:pPr>
      <w:r>
        <w:rPr>
          <w:rStyle w:val="CodeBold"/>
          <w:rFonts w:ascii="Arial" w:hAnsi="Arial" w:cs="Arial"/>
          <w:b/>
          <w:bCs w:val="0"/>
        </w:rPr>
        <w:t>18</w:t>
      </w:r>
      <w:r w:rsidR="00A87E22">
        <w:rPr>
          <w:rStyle w:val="CodeBold"/>
          <w:rFonts w:ascii="Arial" w:hAnsi="Arial" w:cs="Arial"/>
          <w:b/>
          <w:bCs w:val="0"/>
        </w:rPr>
        <w:t>.</w:t>
      </w:r>
      <w:r>
        <w:rPr>
          <w:rStyle w:val="CodeBold"/>
          <w:rFonts w:ascii="Arial" w:hAnsi="Arial" w:cs="Arial"/>
          <w:b/>
          <w:bCs w:val="0"/>
        </w:rPr>
        <w:t>4</w:t>
      </w:r>
      <w:r w:rsidR="00BD52BA">
        <w:rPr>
          <w:rStyle w:val="CodeBold"/>
          <w:rFonts w:ascii="Arial" w:hAnsi="Arial" w:cs="Arial"/>
          <w:b/>
          <w:bCs w:val="0"/>
        </w:rPr>
        <w:t>5</w:t>
      </w:r>
      <w:r w:rsidR="00A87E22">
        <w:rPr>
          <w:rStyle w:val="CodeBold"/>
          <w:rFonts w:ascii="Arial" w:hAnsi="Arial" w:cs="Arial"/>
          <w:b/>
          <w:bCs w:val="0"/>
        </w:rPr>
        <w:t>.</w:t>
      </w:r>
      <w:r>
        <w:rPr>
          <w:rStyle w:val="CodeBold"/>
          <w:rFonts w:ascii="Arial" w:hAnsi="Arial" w:cs="Arial"/>
          <w:b/>
          <w:bCs w:val="0"/>
        </w:rPr>
        <w:t>1</w:t>
      </w:r>
      <w:r w:rsidR="00887B32">
        <w:rPr>
          <w:rStyle w:val="CodeBold"/>
          <w:rFonts w:ascii="Arial" w:hAnsi="Arial" w:cs="Arial"/>
          <w:b/>
          <w:bCs w:val="0"/>
        </w:rPr>
        <w:t>0.</w:t>
      </w:r>
      <w:r w:rsidR="00887B32">
        <w:rPr>
          <w:rFonts w:cs="Arial"/>
        </w:rPr>
        <w:tab/>
      </w:r>
      <w:r w:rsidR="00EB0787">
        <w:rPr>
          <w:rFonts w:cs="Arial"/>
        </w:rPr>
        <w:t xml:space="preserve">Gevelafwerking, </w:t>
      </w:r>
      <w:r w:rsidR="008C17E8">
        <w:rPr>
          <w:rFonts w:cs="Arial"/>
        </w:rPr>
        <w:t>achterliggende draagstructuren</w:t>
      </w:r>
      <w:r w:rsidR="00A87E22">
        <w:rPr>
          <w:rFonts w:cs="Arial"/>
        </w:rPr>
        <w:t xml:space="preserve">, </w:t>
      </w:r>
      <w:r w:rsidR="00887B32">
        <w:rPr>
          <w:rFonts w:cs="Arial"/>
        </w:rPr>
        <w:t>alg.</w:t>
      </w:r>
    </w:p>
    <w:p w14:paraId="1DDCCC5C" w14:textId="77777777" w:rsidR="009101D4" w:rsidRPr="00887B32" w:rsidRDefault="006122B2" w:rsidP="000040F8">
      <w:pPr>
        <w:pStyle w:val="Lijn"/>
        <w:rPr>
          <w:lang w:val="nl-BE"/>
        </w:rPr>
      </w:pPr>
      <w:r>
        <w:pict w14:anchorId="1E4B6E3E">
          <v:rect id="Horizontal Line 2" o:spid="_x0000_s2058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A98B00D" w14:textId="77777777" w:rsidR="009101D4" w:rsidRDefault="009101D4" w:rsidP="006C5282">
      <w:pPr>
        <w:pStyle w:val="Kop5"/>
        <w:spacing w:before="0" w:after="0"/>
        <w:rPr>
          <w:rFonts w:cs="Arial"/>
          <w:lang w:val="nl-NL"/>
        </w:rPr>
      </w:pPr>
      <w:r>
        <w:rPr>
          <w:rFonts w:cs="Arial"/>
          <w:color w:val="0000FF"/>
          <w:lang w:val="nl-NL"/>
        </w:rPr>
        <w:t>.10</w:t>
      </w:r>
      <w:r>
        <w:rPr>
          <w:rFonts w:cs="Arial"/>
          <w:lang w:val="nl-NL"/>
        </w:rPr>
        <w:tab/>
        <w:t>OMVANG</w:t>
      </w:r>
    </w:p>
    <w:p w14:paraId="0EA6B945" w14:textId="77777777" w:rsidR="003A45A9" w:rsidRPr="00092FD4" w:rsidRDefault="003A45A9" w:rsidP="006C5282">
      <w:pPr>
        <w:pStyle w:val="Kop6"/>
        <w:spacing w:before="0" w:after="0"/>
        <w:rPr>
          <w:snapToGrid w:val="0"/>
        </w:rPr>
      </w:pPr>
      <w:r w:rsidRPr="00092FD4">
        <w:rPr>
          <w:snapToGrid w:val="0"/>
        </w:rPr>
        <w:t>.11.</w:t>
      </w:r>
      <w:r w:rsidRPr="00092FD4">
        <w:rPr>
          <w:snapToGrid w:val="0"/>
        </w:rPr>
        <w:tab/>
        <w:t>Definitie:</w:t>
      </w:r>
      <w:r>
        <w:rPr>
          <w:snapToGrid w:val="0"/>
        </w:rPr>
        <w:t xml:space="preserve"> </w:t>
      </w:r>
    </w:p>
    <w:p w14:paraId="50B45222" w14:textId="1EC79335" w:rsidR="00D77B15" w:rsidRDefault="003A45A9" w:rsidP="006C5282">
      <w:pPr>
        <w:pStyle w:val="81Def"/>
        <w:spacing w:before="0" w:after="0"/>
      </w:pPr>
      <w:r w:rsidRPr="00375B2B">
        <w:tab/>
      </w:r>
      <w:r w:rsidR="00E93050">
        <w:rPr>
          <w:shd w:val="clear" w:color="auto" w:fill="FFFFFF"/>
        </w:rPr>
        <w:t xml:space="preserve">Dit artikel omvat </w:t>
      </w:r>
      <w:r w:rsidR="00D065F0">
        <w:rPr>
          <w:shd w:val="clear" w:color="auto" w:fill="FFFFFF"/>
        </w:rPr>
        <w:t xml:space="preserve">het aanbrengen van </w:t>
      </w:r>
      <w:r w:rsidR="002D34CD">
        <w:rPr>
          <w:shd w:val="clear" w:color="auto" w:fill="FFFFFF"/>
        </w:rPr>
        <w:t xml:space="preserve">een </w:t>
      </w:r>
      <w:r w:rsidR="00E24EB6" w:rsidRPr="002D0C5E">
        <w:rPr>
          <w:shd w:val="clear" w:color="auto" w:fill="FFFFFF"/>
        </w:rPr>
        <w:t>regelbare</w:t>
      </w:r>
      <w:r w:rsidR="00E24EB6">
        <w:rPr>
          <w:shd w:val="clear" w:color="auto" w:fill="FFFFFF"/>
        </w:rPr>
        <w:t>,</w:t>
      </w:r>
      <w:r w:rsidR="003A365C">
        <w:rPr>
          <w:shd w:val="clear" w:color="auto" w:fill="FFFFFF"/>
        </w:rPr>
        <w:t xml:space="preserve"> </w:t>
      </w:r>
      <w:r w:rsidR="002D34CD">
        <w:rPr>
          <w:shd w:val="clear" w:color="auto" w:fill="FFFFFF"/>
        </w:rPr>
        <w:t xml:space="preserve">geventileerde </w:t>
      </w:r>
      <w:r w:rsidR="00994602">
        <w:rPr>
          <w:shd w:val="clear" w:color="auto" w:fill="FFFFFF"/>
        </w:rPr>
        <w:t>aluminium</w:t>
      </w:r>
      <w:r w:rsidR="002D34CD">
        <w:rPr>
          <w:shd w:val="clear" w:color="auto" w:fill="FFFFFF"/>
        </w:rPr>
        <w:t xml:space="preserve"> draagstructuu</w:t>
      </w:r>
      <w:r w:rsidR="006D2A86">
        <w:rPr>
          <w:shd w:val="clear" w:color="auto" w:fill="FFFFFF"/>
        </w:rPr>
        <w:t>r,</w:t>
      </w:r>
      <w:r w:rsidR="002D34CD">
        <w:rPr>
          <w:shd w:val="clear" w:color="auto" w:fill="FFFFFF"/>
        </w:rPr>
        <w:t xml:space="preserve"> </w:t>
      </w:r>
      <w:r w:rsidR="006D2A86">
        <w:rPr>
          <w:shd w:val="clear" w:color="auto" w:fill="FFFFFF"/>
        </w:rPr>
        <w:t xml:space="preserve">met een gevelbevestigingssysteem, als totaalsysteem, </w:t>
      </w:r>
      <w:r w:rsidR="002D34CD">
        <w:rPr>
          <w:shd w:val="clear" w:color="auto" w:fill="FFFFFF"/>
        </w:rPr>
        <w:t>na plaatsing van een ononderbroken</w:t>
      </w:r>
      <w:r w:rsidR="00884B2F">
        <w:rPr>
          <w:shd w:val="clear" w:color="auto" w:fill="FFFFFF"/>
        </w:rPr>
        <w:t xml:space="preserve"> isolatieschild</w:t>
      </w:r>
      <w:r w:rsidRPr="00375B2B">
        <w:t>.</w:t>
      </w:r>
    </w:p>
    <w:p w14:paraId="6273C486" w14:textId="7B1B8D6A" w:rsidR="007E5376" w:rsidRPr="00375B2B" w:rsidRDefault="00D77B15" w:rsidP="00331CE6">
      <w:pPr>
        <w:pStyle w:val="81Def"/>
        <w:spacing w:before="0" w:after="0"/>
      </w:pPr>
      <w:r>
        <w:tab/>
      </w:r>
      <w:r w:rsidR="00806DED">
        <w:t xml:space="preserve">Het </w:t>
      </w:r>
      <w:r w:rsidR="006D2A86">
        <w:t>totaal</w:t>
      </w:r>
      <w:r w:rsidR="00806DED">
        <w:t xml:space="preserve">systeem omvat </w:t>
      </w:r>
      <w:r w:rsidR="006D2A86">
        <w:t xml:space="preserve">de aluminium </w:t>
      </w:r>
      <w:r w:rsidR="006D2A86">
        <w:rPr>
          <w:shd w:val="clear" w:color="auto" w:fill="FFFFFF"/>
        </w:rPr>
        <w:t>draagstructuur</w:t>
      </w:r>
      <w:r w:rsidR="006D2A86">
        <w:t xml:space="preserve"> en </w:t>
      </w:r>
      <w:r w:rsidR="00475FBC">
        <w:t>toebehoren</w:t>
      </w:r>
      <w:r w:rsidR="00F372C4">
        <w:t xml:space="preserve"> (</w:t>
      </w:r>
      <w:r w:rsidR="00B05F3A">
        <w:t xml:space="preserve">kunststof </w:t>
      </w:r>
      <w:r w:rsidR="00F372C4">
        <w:t>regelset, …) en</w:t>
      </w:r>
      <w:r w:rsidR="00475FBC">
        <w:t xml:space="preserve"> </w:t>
      </w:r>
      <w:r w:rsidR="00806DED">
        <w:t>de bevestigingsmiddelen (schroeven</w:t>
      </w:r>
      <w:r w:rsidR="00F3236B">
        <w:t xml:space="preserve"> en pluggen</w:t>
      </w:r>
      <w:r w:rsidR="00806DED">
        <w:t>)</w:t>
      </w:r>
      <w:r w:rsidR="000A0067">
        <w:t>.</w:t>
      </w:r>
      <w:r w:rsidR="00D436F0">
        <w:t xml:space="preserve"> </w:t>
      </w:r>
    </w:p>
    <w:p w14:paraId="7B4AB6BE" w14:textId="2AF0CF63" w:rsidR="009101D4" w:rsidRDefault="009101D4" w:rsidP="006C5282">
      <w:pPr>
        <w:pStyle w:val="Kop6"/>
        <w:spacing w:before="0" w:after="0"/>
      </w:pPr>
      <w:r>
        <w:t>.12</w:t>
      </w:r>
      <w:r>
        <w:tab/>
        <w:t>De werken omvatten:</w:t>
      </w:r>
    </w:p>
    <w:p w14:paraId="0AB3AFEE" w14:textId="561E4F5E" w:rsidR="00475FBC" w:rsidRDefault="00475FBC" w:rsidP="006C5282">
      <w:pPr>
        <w:pStyle w:val="81"/>
        <w:tabs>
          <w:tab w:val="left" w:pos="284"/>
        </w:tabs>
        <w:suppressAutoHyphens/>
        <w:spacing w:before="0" w:after="0"/>
        <w:rPr>
          <w:bCs/>
          <w:lang w:val="nl-NL"/>
        </w:rPr>
      </w:pPr>
      <w:r>
        <w:rPr>
          <w:bCs/>
          <w:lang w:val="nl-NL"/>
        </w:rPr>
        <w:t>-</w:t>
      </w:r>
      <w:r>
        <w:rPr>
          <w:bCs/>
          <w:lang w:val="nl-NL"/>
        </w:rPr>
        <w:tab/>
        <w:t xml:space="preserve">Het leveren en plaatsen van </w:t>
      </w:r>
      <w:r w:rsidR="006106C5">
        <w:rPr>
          <w:bCs/>
          <w:lang w:val="nl-NL"/>
        </w:rPr>
        <w:t xml:space="preserve">een aluminium draagstructuur, bestaande uit een volledig gamma profielen en </w:t>
      </w:r>
      <w:r w:rsidR="00E70C9A">
        <w:rPr>
          <w:bCs/>
          <w:lang w:val="nl-NL"/>
        </w:rPr>
        <w:t>toebehoren</w:t>
      </w:r>
      <w:r w:rsidR="006106C5">
        <w:rPr>
          <w:bCs/>
          <w:lang w:val="nl-NL"/>
        </w:rPr>
        <w:t>.</w:t>
      </w:r>
    </w:p>
    <w:p w14:paraId="7C51A17D" w14:textId="6B595DAB" w:rsidR="00A9375B" w:rsidRDefault="00D050D8" w:rsidP="006C5282">
      <w:pPr>
        <w:pStyle w:val="81"/>
        <w:tabs>
          <w:tab w:val="left" w:pos="284"/>
        </w:tabs>
        <w:suppressAutoHyphens/>
        <w:spacing w:before="0" w:after="0"/>
        <w:rPr>
          <w:bCs/>
          <w:lang w:val="nl-NL"/>
        </w:rPr>
      </w:pPr>
      <w:r>
        <w:rPr>
          <w:bCs/>
          <w:lang w:val="nl-NL"/>
        </w:rPr>
        <w:t>-</w:t>
      </w:r>
      <w:r>
        <w:rPr>
          <w:bCs/>
          <w:lang w:val="nl-NL"/>
        </w:rPr>
        <w:tab/>
      </w:r>
      <w:r w:rsidR="00A9375B">
        <w:rPr>
          <w:bCs/>
          <w:lang w:val="nl-NL"/>
        </w:rPr>
        <w:t xml:space="preserve">Het leveren en plaatsen van een </w:t>
      </w:r>
      <w:r w:rsidR="000A0067">
        <w:rPr>
          <w:bCs/>
          <w:lang w:val="nl-NL"/>
        </w:rPr>
        <w:t>gevel</w:t>
      </w:r>
      <w:r w:rsidR="007C168A">
        <w:rPr>
          <w:bCs/>
          <w:lang w:val="nl-NL"/>
        </w:rPr>
        <w:t>draag</w:t>
      </w:r>
      <w:r w:rsidR="00A9375B">
        <w:rPr>
          <w:bCs/>
          <w:lang w:val="nl-NL"/>
        </w:rPr>
        <w:t>systeem</w:t>
      </w:r>
      <w:r w:rsidR="00617716">
        <w:rPr>
          <w:bCs/>
          <w:lang w:val="nl-NL"/>
        </w:rPr>
        <w:t xml:space="preserve"> voor geventileerde gevel</w:t>
      </w:r>
      <w:r w:rsidR="00605D58">
        <w:rPr>
          <w:bCs/>
          <w:lang w:val="nl-NL"/>
        </w:rPr>
        <w:t>, bestaande uit</w:t>
      </w:r>
      <w:r w:rsidR="0065653D">
        <w:rPr>
          <w:bCs/>
          <w:lang w:val="nl-NL"/>
        </w:rPr>
        <w:t xml:space="preserve"> schroeven</w:t>
      </w:r>
      <w:r>
        <w:rPr>
          <w:bCs/>
          <w:lang w:val="nl-NL"/>
        </w:rPr>
        <w:t xml:space="preserve"> en</w:t>
      </w:r>
      <w:r w:rsidR="0065653D">
        <w:rPr>
          <w:bCs/>
          <w:lang w:val="nl-NL"/>
        </w:rPr>
        <w:t xml:space="preserve"> </w:t>
      </w:r>
      <w:r w:rsidR="00F3236B">
        <w:rPr>
          <w:bCs/>
          <w:lang w:val="nl-NL"/>
        </w:rPr>
        <w:t>pluggen.</w:t>
      </w:r>
      <w:r w:rsidR="008553EA">
        <w:rPr>
          <w:bCs/>
          <w:lang w:val="nl-NL"/>
        </w:rPr>
        <w:t xml:space="preserve"> Dit </w:t>
      </w:r>
      <w:r w:rsidR="007C168A">
        <w:rPr>
          <w:bCs/>
          <w:lang w:val="nl-NL"/>
        </w:rPr>
        <w:t xml:space="preserve">geveldraagsysteem </w:t>
      </w:r>
      <w:r w:rsidR="00827717">
        <w:rPr>
          <w:bCs/>
          <w:lang w:val="nl-NL"/>
        </w:rPr>
        <w:t xml:space="preserve">zorgt voor het bevestigen van de </w:t>
      </w:r>
      <w:r w:rsidR="00994602">
        <w:rPr>
          <w:shd w:val="clear" w:color="auto" w:fill="FFFFFF"/>
        </w:rPr>
        <w:t xml:space="preserve">aluminium </w:t>
      </w:r>
      <w:r w:rsidR="00B33B7F">
        <w:rPr>
          <w:bCs/>
          <w:lang w:val="nl-NL"/>
        </w:rPr>
        <w:t>draagprofielen</w:t>
      </w:r>
      <w:r w:rsidR="00827717">
        <w:rPr>
          <w:bCs/>
          <w:lang w:val="nl-NL"/>
        </w:rPr>
        <w:t xml:space="preserve"> aan </w:t>
      </w:r>
      <w:r w:rsidR="005E18FB">
        <w:rPr>
          <w:bCs/>
          <w:lang w:val="nl-NL"/>
        </w:rPr>
        <w:t xml:space="preserve">de achterliggende </w:t>
      </w:r>
      <w:r w:rsidR="002E37A3">
        <w:rPr>
          <w:bCs/>
          <w:lang w:val="nl-NL"/>
        </w:rPr>
        <w:t>draagmuren</w:t>
      </w:r>
      <w:r w:rsidR="00C26C2D">
        <w:rPr>
          <w:bCs/>
          <w:lang w:val="nl-NL"/>
        </w:rPr>
        <w:t xml:space="preserve"> (met een minimale koudebrug)</w:t>
      </w:r>
      <w:r w:rsidR="005E18FB">
        <w:rPr>
          <w:bCs/>
          <w:lang w:val="nl-NL"/>
        </w:rPr>
        <w:t xml:space="preserve">, niet voor de bevestiging van de </w:t>
      </w:r>
      <w:r w:rsidR="006B6C9A">
        <w:rPr>
          <w:bCs/>
          <w:lang w:val="nl-NL"/>
        </w:rPr>
        <w:t>gevelplaten aan de draagstructuur.</w:t>
      </w:r>
    </w:p>
    <w:p w14:paraId="62AD2C06" w14:textId="77777777" w:rsidR="009101D4" w:rsidRDefault="009101D4" w:rsidP="006C5282">
      <w:pPr>
        <w:pStyle w:val="81"/>
        <w:numPr>
          <w:ilvl w:val="0"/>
          <w:numId w:val="3"/>
        </w:numPr>
        <w:spacing w:before="0" w:after="0"/>
        <w:rPr>
          <w:lang w:val="nl-NL"/>
        </w:rPr>
      </w:pPr>
      <w:r>
        <w:rPr>
          <w:lang w:val="nl-NL"/>
        </w:rPr>
        <w:t>…</w:t>
      </w:r>
    </w:p>
    <w:p w14:paraId="287EC683" w14:textId="77777777" w:rsidR="003A45A9" w:rsidRPr="003A45A9" w:rsidRDefault="003A45A9" w:rsidP="006C5282">
      <w:pPr>
        <w:pStyle w:val="Kop6"/>
        <w:spacing w:before="0" w:after="0"/>
        <w:rPr>
          <w:snapToGrid w:val="0"/>
        </w:rPr>
      </w:pPr>
      <w:r w:rsidRPr="003A45A9">
        <w:rPr>
          <w:snapToGrid w:val="0"/>
        </w:rPr>
        <w:t>.13.</w:t>
      </w:r>
      <w:r w:rsidRPr="003A45A9">
        <w:rPr>
          <w:snapToGrid w:val="0"/>
        </w:rPr>
        <w:tab/>
        <w:t>Tevens in deze post inbegrepen:</w:t>
      </w:r>
    </w:p>
    <w:p w14:paraId="2565AC16" w14:textId="3B885453" w:rsidR="003A45A9" w:rsidRPr="00092FD4" w:rsidRDefault="008D7EAC" w:rsidP="006C5282">
      <w:pPr>
        <w:pStyle w:val="81"/>
        <w:spacing w:before="0" w:after="0"/>
        <w:rPr>
          <w:lang w:val="nl-NL"/>
        </w:rPr>
      </w:pPr>
      <w:r>
        <w:rPr>
          <w:lang w:val="nl-NL"/>
        </w:rPr>
        <w:t>-</w:t>
      </w:r>
      <w:r>
        <w:rPr>
          <w:lang w:val="nl-NL"/>
        </w:rPr>
        <w:tab/>
      </w:r>
      <w:r w:rsidR="003A45A9" w:rsidRPr="00092FD4">
        <w:rPr>
          <w:lang w:val="nl-NL"/>
        </w:rPr>
        <w:t xml:space="preserve">Het verwijderen van alle </w:t>
      </w:r>
      <w:r w:rsidR="003A45A9">
        <w:rPr>
          <w:lang w:val="nl-NL"/>
        </w:rPr>
        <w:t xml:space="preserve">verpakkingsresten, afval en </w:t>
      </w:r>
      <w:r w:rsidR="003A45A9" w:rsidRPr="00092FD4">
        <w:rPr>
          <w:lang w:val="nl-NL"/>
        </w:rPr>
        <w:t>ongewenste materialen</w:t>
      </w:r>
      <w:r w:rsidR="0065653D">
        <w:rPr>
          <w:lang w:val="nl-NL"/>
        </w:rPr>
        <w:t xml:space="preserve"> na de plaatsing</w:t>
      </w:r>
      <w:r w:rsidR="003A45A9" w:rsidRPr="00092FD4">
        <w:rPr>
          <w:lang w:val="nl-NL"/>
        </w:rPr>
        <w:t>.</w:t>
      </w:r>
    </w:p>
    <w:p w14:paraId="120D8970" w14:textId="77777777" w:rsidR="00331CE6" w:rsidRDefault="00331CE6" w:rsidP="00331CE6">
      <w:pPr>
        <w:pStyle w:val="81"/>
        <w:numPr>
          <w:ilvl w:val="0"/>
          <w:numId w:val="3"/>
        </w:numPr>
        <w:spacing w:before="0" w:after="0"/>
        <w:rPr>
          <w:lang w:val="nl-NL"/>
        </w:rPr>
      </w:pPr>
      <w:bookmarkStart w:id="0" w:name="_Toc128825041"/>
      <w:bookmarkStart w:id="1" w:name="_Toc151365363"/>
      <w:r>
        <w:rPr>
          <w:lang w:val="nl-NL"/>
        </w:rPr>
        <w:t>…</w:t>
      </w:r>
    </w:p>
    <w:p w14:paraId="1516488A" w14:textId="77777777" w:rsidR="003A45A9" w:rsidRPr="003A45A9" w:rsidRDefault="003A45A9" w:rsidP="006C5282">
      <w:pPr>
        <w:pStyle w:val="Kop6"/>
        <w:spacing w:before="0" w:after="0"/>
      </w:pPr>
      <w:r w:rsidRPr="003A45A9">
        <w:t>.14.</w:t>
      </w:r>
      <w:r w:rsidRPr="003A45A9">
        <w:tab/>
        <w:t>Niet in deze post inbegrepen:</w:t>
      </w:r>
      <w:bookmarkEnd w:id="0"/>
      <w:bookmarkEnd w:id="1"/>
    </w:p>
    <w:p w14:paraId="5E565C7B" w14:textId="2C5569F4" w:rsidR="006B6C9A" w:rsidRDefault="003A45A9" w:rsidP="006C5282">
      <w:pPr>
        <w:pStyle w:val="81"/>
        <w:spacing w:before="0" w:after="0"/>
        <w:rPr>
          <w:bCs/>
          <w:lang w:val="nl-NL"/>
        </w:rPr>
      </w:pPr>
      <w:bookmarkStart w:id="2" w:name="_Toc128825042"/>
      <w:bookmarkStart w:id="3" w:name="_Toc151365364"/>
      <w:r w:rsidRPr="00092FD4">
        <w:rPr>
          <w:lang w:val="nl-NL"/>
        </w:rPr>
        <w:t>-</w:t>
      </w:r>
      <w:r w:rsidRPr="00092FD4">
        <w:rPr>
          <w:lang w:val="nl-NL"/>
        </w:rPr>
        <w:tab/>
      </w:r>
      <w:r w:rsidR="006B6C9A">
        <w:rPr>
          <w:bCs/>
          <w:lang w:val="nl-NL"/>
        </w:rPr>
        <w:t>De bevestiging van de gevel</w:t>
      </w:r>
      <w:r w:rsidR="003315CE">
        <w:rPr>
          <w:bCs/>
          <w:lang w:val="nl-NL"/>
        </w:rPr>
        <w:t>bekleding</w:t>
      </w:r>
      <w:r w:rsidR="006B6C9A">
        <w:rPr>
          <w:bCs/>
          <w:lang w:val="nl-NL"/>
        </w:rPr>
        <w:t xml:space="preserve"> aan de </w:t>
      </w:r>
      <w:r w:rsidR="00633B96">
        <w:rPr>
          <w:bCs/>
          <w:lang w:val="nl-NL"/>
        </w:rPr>
        <w:t>aluminium</w:t>
      </w:r>
      <w:r w:rsidR="002A425A">
        <w:rPr>
          <w:bCs/>
          <w:lang w:val="nl-NL"/>
        </w:rPr>
        <w:t xml:space="preserve"> </w:t>
      </w:r>
      <w:r w:rsidR="006B6C9A">
        <w:rPr>
          <w:bCs/>
          <w:lang w:val="nl-NL"/>
        </w:rPr>
        <w:t xml:space="preserve">draagstructuur. </w:t>
      </w:r>
    </w:p>
    <w:bookmarkEnd w:id="2"/>
    <w:bookmarkEnd w:id="3"/>
    <w:p w14:paraId="280A95E4" w14:textId="77777777" w:rsidR="00331CE6" w:rsidRDefault="00331CE6" w:rsidP="00331CE6">
      <w:pPr>
        <w:pStyle w:val="81"/>
        <w:numPr>
          <w:ilvl w:val="0"/>
          <w:numId w:val="3"/>
        </w:numPr>
        <w:spacing w:before="0" w:after="0"/>
        <w:rPr>
          <w:lang w:val="nl-NL"/>
        </w:rPr>
      </w:pPr>
      <w:r>
        <w:rPr>
          <w:lang w:val="nl-NL"/>
        </w:rPr>
        <w:t>…</w:t>
      </w:r>
    </w:p>
    <w:p w14:paraId="04CDEDAE" w14:textId="77777777" w:rsidR="009101D4" w:rsidRDefault="006122B2" w:rsidP="000040F8">
      <w:pPr>
        <w:pStyle w:val="Lijn"/>
        <w:rPr>
          <w:lang w:val="fr-FR"/>
        </w:rPr>
      </w:pPr>
      <w:r>
        <w:pict w14:anchorId="1A9BB510">
          <v:rect id="Horizontal Line 3" o:spid="_x0000_s2057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B23D4BF" w14:textId="6C4BC930" w:rsidR="00A87E22" w:rsidRDefault="0014452B" w:rsidP="006C5282">
      <w:pPr>
        <w:pStyle w:val="Kop3"/>
        <w:spacing w:before="0"/>
        <w:rPr>
          <w:rFonts w:cs="Arial"/>
        </w:rPr>
      </w:pPr>
      <w:r>
        <w:rPr>
          <w:rStyle w:val="CodeBold"/>
          <w:rFonts w:ascii="Arial" w:hAnsi="Arial" w:cs="Arial"/>
          <w:b/>
          <w:bCs w:val="0"/>
        </w:rPr>
        <w:t>18.46.10.</w:t>
      </w:r>
      <w:r w:rsidR="00BB56E1" w:rsidRPr="00BB56E1">
        <w:rPr>
          <w:rStyle w:val="CodeBold"/>
          <w:rFonts w:ascii="Arial" w:hAnsi="Arial" w:cs="Arial"/>
        </w:rPr>
        <w:t>435</w:t>
      </w:r>
      <w:r w:rsidR="00DE6CCF" w:rsidRPr="00BB56E1">
        <w:rPr>
          <w:rStyle w:val="CodeBold"/>
          <w:rFonts w:ascii="Arial" w:hAnsi="Arial" w:cs="Arial"/>
        </w:rPr>
        <w:t>.</w:t>
      </w:r>
      <w:r w:rsidR="00BB56E1" w:rsidRPr="00BB56E1">
        <w:rPr>
          <w:rStyle w:val="CodeBold"/>
          <w:rFonts w:ascii="Arial" w:hAnsi="Arial" w:cs="Arial"/>
        </w:rPr>
        <w:t>13</w:t>
      </w:r>
      <w:r>
        <w:rPr>
          <w:rFonts w:cs="Arial"/>
        </w:rPr>
        <w:tab/>
        <w:t xml:space="preserve">Gevelafwerking, </w:t>
      </w:r>
      <w:r w:rsidR="00436052">
        <w:rPr>
          <w:rFonts w:cs="Arial"/>
        </w:rPr>
        <w:t>achterliggende draagstructuren, aluminium</w:t>
      </w:r>
      <w:r w:rsidR="00436052">
        <w:rPr>
          <w:rStyle w:val="Referentie"/>
        </w:rPr>
        <w:t xml:space="preserve"> </w:t>
      </w:r>
      <w:r w:rsidR="006F3CAF">
        <w:rPr>
          <w:rStyle w:val="Referentie"/>
        </w:rPr>
        <w:t>BACKFORCE</w:t>
      </w:r>
    </w:p>
    <w:p w14:paraId="58A5877D" w14:textId="77777777" w:rsidR="009101D4" w:rsidRDefault="006122B2" w:rsidP="000040F8">
      <w:pPr>
        <w:pStyle w:val="Lijn"/>
        <w:rPr>
          <w:lang w:val="fr-FR"/>
        </w:rPr>
      </w:pPr>
      <w:r>
        <w:pict w14:anchorId="29652808">
          <v:rect id="Horizontal Line 4" o:spid="_x0000_s2056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14BBA06" w14:textId="00D73579" w:rsidR="003A45A9" w:rsidRPr="000D3F29" w:rsidRDefault="00A91193" w:rsidP="006C5282">
      <w:pPr>
        <w:pStyle w:val="Merk2"/>
        <w:spacing w:before="0" w:after="0"/>
      </w:pPr>
      <w:r>
        <w:rPr>
          <w:rStyle w:val="Merk1Char1"/>
        </w:rPr>
        <w:t>RGL8</w:t>
      </w:r>
      <w:r w:rsidR="00725197">
        <w:rPr>
          <w:rStyle w:val="Merk1Char1"/>
        </w:rPr>
        <w:t xml:space="preserve"> </w:t>
      </w:r>
      <w:r w:rsidR="00531798">
        <w:t>–</w:t>
      </w:r>
      <w:r w:rsidR="003A45A9" w:rsidRPr="000D3F29">
        <w:t xml:space="preserve"> </w:t>
      </w:r>
      <w:r w:rsidR="00531798">
        <w:t>Aluminium draagstructuur</w:t>
      </w:r>
      <w:r w:rsidR="00A66F4C">
        <w:t xml:space="preserve">, </w:t>
      </w:r>
      <w:r w:rsidR="00B15EDD">
        <w:t xml:space="preserve">voor </w:t>
      </w:r>
      <w:r w:rsidR="004200F0">
        <w:t xml:space="preserve">gevelafwerking </w:t>
      </w:r>
      <w:r w:rsidR="00C464C7">
        <w:t xml:space="preserve">met platen </w:t>
      </w:r>
      <w:r w:rsidR="004200F0">
        <w:t>op</w:t>
      </w:r>
      <w:r w:rsidR="00C464C7">
        <w:t xml:space="preserve"> draag</w:t>
      </w:r>
      <w:r w:rsidR="0046125E">
        <w:t>wanden</w:t>
      </w:r>
      <w:r w:rsidR="00F40EAD">
        <w:t>, geïsoleerd met harde isolatie (PIR/PUR)</w:t>
      </w:r>
    </w:p>
    <w:p w14:paraId="312C5C6F" w14:textId="77777777" w:rsidR="00A9375B" w:rsidRDefault="006122B2" w:rsidP="000040F8">
      <w:pPr>
        <w:pStyle w:val="Lijn"/>
        <w:rPr>
          <w:lang w:val="fr-FR"/>
        </w:rPr>
      </w:pPr>
      <w:r>
        <w:pict w14:anchorId="03B1DA92">
          <v:rect id="Horizontal Line 5" o:spid="_x0000_s2055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DE2E984" w14:textId="77777777" w:rsidR="009101D4" w:rsidRDefault="009101D4" w:rsidP="006C5282">
      <w:pPr>
        <w:pStyle w:val="Kop5"/>
        <w:spacing w:before="0" w:after="0"/>
        <w:rPr>
          <w:rFonts w:cs="Arial"/>
          <w:lang w:val="nl-NL"/>
        </w:rPr>
      </w:pPr>
      <w:r>
        <w:rPr>
          <w:rStyle w:val="Code"/>
          <w:rFonts w:ascii="Arial" w:hAnsi="Arial" w:cs="Arial"/>
          <w:lang w:val="nl-NL"/>
        </w:rPr>
        <w:t>.20</w:t>
      </w:r>
      <w:r>
        <w:rPr>
          <w:rFonts w:cs="Arial"/>
          <w:lang w:val="nl-NL"/>
        </w:rPr>
        <w:tab/>
        <w:t>MEETCODE</w:t>
      </w:r>
    </w:p>
    <w:p w14:paraId="5525229A" w14:textId="77777777" w:rsidR="003A45A9" w:rsidRPr="003A45A9" w:rsidRDefault="003A45A9" w:rsidP="006C5282">
      <w:pPr>
        <w:pStyle w:val="Kop6"/>
        <w:spacing w:before="0" w:after="0"/>
      </w:pPr>
      <w:r w:rsidRPr="003A45A9">
        <w:t>.21.</w:t>
      </w:r>
      <w:r w:rsidRPr="003A45A9">
        <w:tab/>
        <w:t>Aard van de overeenkomst:</w:t>
      </w:r>
    </w:p>
    <w:p w14:paraId="0CAD49E3" w14:textId="39FCBF68" w:rsidR="003A45A9" w:rsidRPr="003A45A9" w:rsidRDefault="003A45A9" w:rsidP="006C5282">
      <w:pPr>
        <w:pStyle w:val="Kop7"/>
        <w:spacing w:before="0" w:after="0"/>
        <w:rPr>
          <w:rStyle w:val="Kop9Char"/>
          <w:lang w:val="nl-BE"/>
        </w:rPr>
      </w:pPr>
      <w:r w:rsidRPr="003A45A9">
        <w:rPr>
          <w:rStyle w:val="Kop9Char"/>
          <w:lang w:val="nl-BE"/>
        </w:rPr>
        <w:t>.</w:t>
      </w:r>
      <w:r w:rsidRPr="00092FD4">
        <w:t>21.</w:t>
      </w:r>
      <w:r w:rsidR="007531BF">
        <w:t>1</w:t>
      </w:r>
      <w:r w:rsidRPr="00092FD4">
        <w:t>0.</w:t>
      </w:r>
      <w:r w:rsidRPr="00092FD4">
        <w:tab/>
      </w:r>
      <w:r w:rsidR="007531BF">
        <w:t>Som over geheel</w:t>
      </w:r>
      <w:r w:rsidRPr="00092FD4">
        <w:t>.</w:t>
      </w:r>
      <w:r w:rsidRPr="003A45A9">
        <w:rPr>
          <w:rStyle w:val="Kop9Char"/>
          <w:lang w:val="nl-BE"/>
        </w:rPr>
        <w:t xml:space="preserve"> </w:t>
      </w:r>
      <w:r w:rsidRPr="00092FD4">
        <w:rPr>
          <w:b/>
          <w:bCs/>
          <w:snapToGrid w:val="0"/>
          <w:color w:val="008000"/>
        </w:rPr>
        <w:t>[</w:t>
      </w:r>
      <w:r w:rsidR="007531BF">
        <w:rPr>
          <w:b/>
          <w:bCs/>
          <w:snapToGrid w:val="0"/>
          <w:color w:val="008000"/>
        </w:rPr>
        <w:t>SOG</w:t>
      </w:r>
      <w:r w:rsidRPr="00092FD4">
        <w:rPr>
          <w:b/>
          <w:bCs/>
          <w:snapToGrid w:val="0"/>
          <w:color w:val="008000"/>
        </w:rPr>
        <w:t>]</w:t>
      </w:r>
    </w:p>
    <w:p w14:paraId="6EF83811" w14:textId="35D62DF6" w:rsidR="003A45A9" w:rsidRPr="003A45A9" w:rsidRDefault="003A45A9" w:rsidP="006C5282">
      <w:pPr>
        <w:pStyle w:val="80"/>
        <w:spacing w:before="0" w:after="0"/>
      </w:pPr>
      <w:r w:rsidRPr="003A45A9">
        <w:t>Opdracht voor levering en werken</w:t>
      </w:r>
      <w:r w:rsidR="007531BF">
        <w:t>, som over het geheel, alles</w:t>
      </w:r>
      <w:r w:rsidRPr="003A45A9">
        <w:t xml:space="preserve"> inbegrepen.</w:t>
      </w:r>
    </w:p>
    <w:p w14:paraId="438BE3A1" w14:textId="77777777" w:rsidR="003A45A9" w:rsidRPr="003A45A9" w:rsidRDefault="003A45A9" w:rsidP="006C5282">
      <w:pPr>
        <w:pStyle w:val="Kop7"/>
        <w:spacing w:before="0" w:after="0"/>
        <w:rPr>
          <w:rStyle w:val="Kop9Char"/>
          <w:lang w:val="nl-BE"/>
        </w:rPr>
      </w:pPr>
      <w:r w:rsidRPr="003A45A9">
        <w:rPr>
          <w:rStyle w:val="Kop9Char"/>
          <w:lang w:val="nl-BE"/>
        </w:rPr>
        <w:t>.</w:t>
      </w:r>
      <w:r w:rsidRPr="00092FD4">
        <w:t>21.50.</w:t>
      </w:r>
      <w:r w:rsidRPr="00092FD4">
        <w:tab/>
        <w:t>Vermoedelijke hoeveelheid.</w:t>
      </w:r>
      <w:r w:rsidRPr="003A45A9">
        <w:rPr>
          <w:rStyle w:val="Kop9Char"/>
          <w:lang w:val="nl-BE"/>
        </w:rPr>
        <w:t xml:space="preserve"> </w:t>
      </w:r>
      <w:r w:rsidRPr="00092FD4">
        <w:rPr>
          <w:b/>
          <w:bCs/>
          <w:snapToGrid w:val="0"/>
          <w:color w:val="008000"/>
        </w:rPr>
        <w:t>[VH]</w:t>
      </w:r>
    </w:p>
    <w:p w14:paraId="68A87047" w14:textId="77777777" w:rsidR="003A45A9" w:rsidRPr="003A45A9" w:rsidRDefault="003A45A9" w:rsidP="006C5282">
      <w:pPr>
        <w:pStyle w:val="80"/>
        <w:spacing w:before="0" w:after="0"/>
      </w:pPr>
      <w:r w:rsidRPr="003A45A9">
        <w:t>Opdracht voor levering en werken.</w:t>
      </w:r>
    </w:p>
    <w:p w14:paraId="20E83700" w14:textId="77777777" w:rsidR="003A45A9" w:rsidRPr="003A45A9" w:rsidRDefault="003A45A9" w:rsidP="006C5282">
      <w:pPr>
        <w:pStyle w:val="Kop6"/>
        <w:spacing w:before="0" w:after="0"/>
      </w:pPr>
      <w:r w:rsidRPr="003A45A9">
        <w:t>.22.</w:t>
      </w:r>
      <w:r w:rsidRPr="003A45A9">
        <w:tab/>
        <w:t>Meetwijze:</w:t>
      </w:r>
    </w:p>
    <w:p w14:paraId="0792C15D" w14:textId="47EE406F" w:rsidR="003A45A9" w:rsidRPr="000A3214" w:rsidRDefault="003A45A9" w:rsidP="006C5282">
      <w:pPr>
        <w:pStyle w:val="Kop9"/>
        <w:spacing w:before="0" w:after="0"/>
        <w:ind w:left="0" w:firstLine="0"/>
        <w:rPr>
          <w:lang w:val="nl-BE"/>
        </w:rPr>
      </w:pPr>
      <w:r w:rsidRPr="00287D53">
        <w:rPr>
          <w:lang w:val="nl-BE"/>
        </w:rPr>
        <w:t>.22.1</w:t>
      </w:r>
      <w:r w:rsidR="00287D53" w:rsidRPr="00287D53">
        <w:rPr>
          <w:lang w:val="nl-BE"/>
        </w:rPr>
        <w:t>2</w:t>
      </w:r>
      <w:r w:rsidRPr="00287D53">
        <w:rPr>
          <w:lang w:val="nl-BE"/>
        </w:rPr>
        <w:t>.10.</w:t>
      </w:r>
      <w:r w:rsidRPr="00287D53">
        <w:rPr>
          <w:lang w:val="nl-BE"/>
        </w:rPr>
        <w:tab/>
        <w:t xml:space="preserve">Per </w:t>
      </w:r>
      <w:r w:rsidR="00267298" w:rsidRPr="00287D53">
        <w:rPr>
          <w:lang w:val="nl-BE"/>
        </w:rPr>
        <w:t>meter</w:t>
      </w:r>
      <w:r w:rsidRPr="00287D53">
        <w:rPr>
          <w:lang w:val="nl-BE"/>
        </w:rPr>
        <w:t xml:space="preserve"> </w:t>
      </w:r>
      <w:r w:rsidRPr="00287D53">
        <w:rPr>
          <w:b/>
          <w:color w:val="008000"/>
          <w:lang w:val="nl-BE"/>
        </w:rPr>
        <w:t>[</w:t>
      </w:r>
      <w:r w:rsidR="00267298" w:rsidRPr="00287D53">
        <w:rPr>
          <w:b/>
          <w:color w:val="008000"/>
          <w:lang w:val="nl-BE"/>
        </w:rPr>
        <w:t>m</w:t>
      </w:r>
      <w:r w:rsidRPr="00287D53">
        <w:rPr>
          <w:b/>
          <w:color w:val="008000"/>
          <w:lang w:val="nl-BE"/>
        </w:rPr>
        <w:t>]</w:t>
      </w:r>
      <w:r w:rsidR="00117645" w:rsidRPr="00117645">
        <w:rPr>
          <w:b/>
          <w:bCs/>
          <w:snapToGrid w:val="0"/>
          <w:color w:val="008000"/>
          <w:lang w:val="nl-BE"/>
        </w:rPr>
        <w:t xml:space="preserve"> </w:t>
      </w:r>
      <w:r w:rsidR="00117645" w:rsidRPr="00FA19B4">
        <w:rPr>
          <w:b/>
          <w:bCs/>
          <w:snapToGrid w:val="0"/>
          <w:color w:val="008000"/>
          <w:lang w:val="nl-BE"/>
        </w:rPr>
        <w:t>FH]</w:t>
      </w:r>
    </w:p>
    <w:p w14:paraId="5506616D" w14:textId="02927DBC" w:rsidR="00936145" w:rsidRDefault="00936145" w:rsidP="006C5282">
      <w:pPr>
        <w:pStyle w:val="81"/>
        <w:spacing w:before="0" w:after="0"/>
        <w:rPr>
          <w:lang w:val="nl-NL"/>
        </w:rPr>
      </w:pPr>
      <w:r>
        <w:rPr>
          <w:lang w:val="nl-NL"/>
        </w:rPr>
        <w:t>●</w:t>
      </w:r>
      <w:r>
        <w:rPr>
          <w:lang w:val="nl-NL"/>
        </w:rPr>
        <w:tab/>
        <w:t xml:space="preserve">Aluminium </w:t>
      </w:r>
      <w:r w:rsidR="00FE46BB">
        <w:rPr>
          <w:lang w:val="nl-NL"/>
        </w:rPr>
        <w:t>profielen</w:t>
      </w:r>
      <w:r>
        <w:rPr>
          <w:lang w:val="nl-NL"/>
        </w:rPr>
        <w:t xml:space="preserve"> </w:t>
      </w:r>
      <w:r w:rsidR="004407A9">
        <w:rPr>
          <w:rStyle w:val="MerkChar"/>
        </w:rPr>
        <w:t>RGL8</w:t>
      </w:r>
      <w:r w:rsidR="00A66F4C" w:rsidRPr="00A66F4C">
        <w:rPr>
          <w:lang w:val="nl-NL"/>
        </w:rPr>
        <w:t xml:space="preserve"> </w:t>
      </w:r>
      <w:r w:rsidR="00A66F4C">
        <w:rPr>
          <w:lang w:val="nl-NL"/>
        </w:rPr>
        <w:t>per type</w:t>
      </w:r>
      <w:r>
        <w:rPr>
          <w:lang w:val="nl-NL"/>
        </w:rPr>
        <w:t>.</w:t>
      </w:r>
    </w:p>
    <w:p w14:paraId="05FEA41B" w14:textId="07F116FE" w:rsidR="00267298" w:rsidRPr="000A3214" w:rsidRDefault="00267298" w:rsidP="006C5282">
      <w:pPr>
        <w:pStyle w:val="Kop9"/>
        <w:spacing w:before="0" w:after="0"/>
        <w:ind w:left="0" w:firstLine="0"/>
        <w:rPr>
          <w:lang w:val="nl-BE"/>
        </w:rPr>
      </w:pPr>
      <w:r w:rsidRPr="000A3214">
        <w:rPr>
          <w:lang w:val="nl-BE"/>
        </w:rPr>
        <w:t>.22.16.10.</w:t>
      </w:r>
      <w:r w:rsidRPr="000A3214">
        <w:rPr>
          <w:lang w:val="nl-BE"/>
        </w:rPr>
        <w:tab/>
        <w:t xml:space="preserve">Per stuk </w:t>
      </w:r>
      <w:r w:rsidRPr="000A3214">
        <w:rPr>
          <w:b/>
          <w:color w:val="008000"/>
          <w:lang w:val="nl-BE"/>
        </w:rPr>
        <w:t>[st]</w:t>
      </w:r>
    </w:p>
    <w:p w14:paraId="4D40690E" w14:textId="6E68F0ED" w:rsidR="0020726D" w:rsidRDefault="0020726D" w:rsidP="006C5282">
      <w:pPr>
        <w:pStyle w:val="81"/>
        <w:spacing w:before="0" w:after="0"/>
        <w:rPr>
          <w:lang w:val="nl-NL"/>
        </w:rPr>
      </w:pPr>
      <w:r>
        <w:rPr>
          <w:lang w:val="nl-NL"/>
        </w:rPr>
        <w:t>●</w:t>
      </w:r>
      <w:r>
        <w:rPr>
          <w:lang w:val="nl-NL"/>
        </w:rPr>
        <w:tab/>
        <w:t xml:space="preserve">Accessoires en toebehoren </w:t>
      </w:r>
      <w:r w:rsidR="004407A9">
        <w:rPr>
          <w:rStyle w:val="MerkChar"/>
        </w:rPr>
        <w:t>RGL8</w:t>
      </w:r>
      <w:r>
        <w:rPr>
          <w:lang w:val="nl-NL"/>
        </w:rPr>
        <w:t>.</w:t>
      </w:r>
    </w:p>
    <w:p w14:paraId="2410AF67" w14:textId="4AEFAD7C" w:rsidR="003A45A9" w:rsidRDefault="003A45A9" w:rsidP="006C5282">
      <w:pPr>
        <w:pStyle w:val="81"/>
        <w:spacing w:before="0" w:after="0"/>
        <w:rPr>
          <w:lang w:val="nl-NL"/>
        </w:rPr>
      </w:pPr>
      <w:r>
        <w:rPr>
          <w:lang w:val="nl-NL"/>
        </w:rPr>
        <w:t>●</w:t>
      </w:r>
      <w:r>
        <w:rPr>
          <w:lang w:val="nl-NL"/>
        </w:rPr>
        <w:tab/>
      </w:r>
      <w:r w:rsidR="004B7A63">
        <w:rPr>
          <w:lang w:val="nl-NL"/>
        </w:rPr>
        <w:t>Gevels</w:t>
      </w:r>
      <w:r w:rsidR="007531BF">
        <w:rPr>
          <w:lang w:val="nl-NL"/>
        </w:rPr>
        <w:t>chroeven</w:t>
      </w:r>
      <w:r>
        <w:rPr>
          <w:lang w:val="nl-NL"/>
        </w:rPr>
        <w:t>.</w:t>
      </w:r>
    </w:p>
    <w:p w14:paraId="2F25D91D" w14:textId="48815FF9" w:rsidR="003A45A9" w:rsidRDefault="003A45A9" w:rsidP="006C5282">
      <w:pPr>
        <w:pStyle w:val="81"/>
        <w:spacing w:before="0" w:after="0"/>
        <w:rPr>
          <w:lang w:val="nl-NL"/>
        </w:rPr>
      </w:pPr>
      <w:r>
        <w:rPr>
          <w:lang w:val="nl-NL"/>
        </w:rPr>
        <w:t>●</w:t>
      </w:r>
      <w:r>
        <w:rPr>
          <w:lang w:val="nl-NL"/>
        </w:rPr>
        <w:tab/>
      </w:r>
      <w:r w:rsidR="00541F7E">
        <w:rPr>
          <w:lang w:val="nl-NL"/>
        </w:rPr>
        <w:t>G</w:t>
      </w:r>
      <w:r w:rsidR="008B6455">
        <w:rPr>
          <w:lang w:val="nl-NL"/>
        </w:rPr>
        <w:t>evelpluggen</w:t>
      </w:r>
      <w:r>
        <w:rPr>
          <w:lang w:val="nl-NL"/>
        </w:rPr>
        <w:t>.</w:t>
      </w:r>
    </w:p>
    <w:p w14:paraId="55DBD749" w14:textId="77777777" w:rsidR="003A45A9" w:rsidRPr="003A45A9" w:rsidRDefault="003A45A9" w:rsidP="006C5282">
      <w:pPr>
        <w:pStyle w:val="81"/>
        <w:spacing w:before="0" w:after="0"/>
        <w:rPr>
          <w:rStyle w:val="OptieChar"/>
        </w:rPr>
      </w:pPr>
      <w:r w:rsidRPr="003A45A9">
        <w:rPr>
          <w:rStyle w:val="OptieChar"/>
        </w:rPr>
        <w:t>#●</w:t>
      </w:r>
      <w:r w:rsidRPr="003A45A9">
        <w:rPr>
          <w:rStyle w:val="OptieChar"/>
        </w:rPr>
        <w:tab/>
      </w:r>
      <w:r>
        <w:rPr>
          <w:rStyle w:val="OptieChar"/>
        </w:rPr>
        <w:t>….</w:t>
      </w:r>
    </w:p>
    <w:p w14:paraId="6DDEF05F" w14:textId="77777777" w:rsidR="009101D4" w:rsidRDefault="009101D4" w:rsidP="006C5282">
      <w:pPr>
        <w:pStyle w:val="Kop7"/>
        <w:spacing w:before="0" w:after="0"/>
      </w:pPr>
      <w:r>
        <w:t>.22.20</w:t>
      </w:r>
      <w:r>
        <w:tab/>
        <w:t>Meetcode:</w:t>
      </w:r>
    </w:p>
    <w:p w14:paraId="15B355E9" w14:textId="77777777" w:rsidR="00FD371D" w:rsidRDefault="00FD371D" w:rsidP="006C5282">
      <w:pPr>
        <w:pStyle w:val="81"/>
        <w:spacing w:before="0" w:after="0"/>
        <w:rPr>
          <w:rFonts w:cs="Arial"/>
          <w:lang w:val="nl-NL"/>
        </w:rPr>
      </w:pPr>
      <w:r>
        <w:rPr>
          <w:rFonts w:cs="Arial"/>
          <w:lang w:val="nl-NL"/>
        </w:rPr>
        <w:t>Som over het geheel: levering, plaatsing, bevestiging, studie ... inbegrepen.</w:t>
      </w:r>
    </w:p>
    <w:p w14:paraId="2F978723" w14:textId="77777777" w:rsidR="00FD371D" w:rsidRDefault="0020726D" w:rsidP="006C5282">
      <w:pPr>
        <w:pStyle w:val="81"/>
        <w:spacing w:before="0" w:after="0"/>
        <w:rPr>
          <w:rFonts w:cs="Arial"/>
          <w:lang w:val="nl-NL"/>
        </w:rPr>
      </w:pPr>
      <w:r>
        <w:rPr>
          <w:rFonts w:cs="Arial"/>
          <w:lang w:val="nl-NL"/>
        </w:rPr>
        <w:t xml:space="preserve">Per meter van eenzelfde type. </w:t>
      </w:r>
    </w:p>
    <w:p w14:paraId="1CB85916" w14:textId="192EB30C" w:rsidR="00A9375B" w:rsidRDefault="00A9375B" w:rsidP="006C5282">
      <w:pPr>
        <w:pStyle w:val="81"/>
        <w:spacing w:before="0" w:after="0"/>
        <w:rPr>
          <w:lang w:val="nl-NL"/>
        </w:rPr>
      </w:pPr>
      <w:r>
        <w:rPr>
          <w:rFonts w:cs="Arial"/>
          <w:lang w:val="nl-NL"/>
        </w:rPr>
        <w:t xml:space="preserve">Per stuk </w:t>
      </w:r>
      <w:r>
        <w:rPr>
          <w:lang w:val="nl-NL"/>
        </w:rPr>
        <w:t>met dezelfde catalogusreferte.</w:t>
      </w:r>
    </w:p>
    <w:p w14:paraId="23CAD27F" w14:textId="77777777" w:rsidR="00331CE6" w:rsidRDefault="00331CE6" w:rsidP="006C5282">
      <w:pPr>
        <w:pStyle w:val="81"/>
        <w:spacing w:before="0" w:after="0"/>
        <w:rPr>
          <w:lang w:val="nl-NL"/>
        </w:rPr>
      </w:pPr>
    </w:p>
    <w:p w14:paraId="37B7A7F1" w14:textId="77777777" w:rsidR="009101D4" w:rsidRDefault="009101D4" w:rsidP="006C5282">
      <w:pPr>
        <w:pStyle w:val="Kop5"/>
        <w:spacing w:before="0" w:after="0"/>
        <w:rPr>
          <w:rFonts w:cs="Arial"/>
          <w:lang w:val="nl-NL"/>
        </w:rPr>
      </w:pPr>
      <w:r>
        <w:rPr>
          <w:rFonts w:cs="Arial"/>
          <w:color w:val="0000FF"/>
          <w:lang w:val="nl-NL"/>
        </w:rPr>
        <w:t>.30</w:t>
      </w:r>
      <w:r>
        <w:rPr>
          <w:rFonts w:cs="Arial"/>
          <w:lang w:val="nl-NL"/>
        </w:rPr>
        <w:tab/>
        <w:t>MATERIALEN</w:t>
      </w:r>
    </w:p>
    <w:p w14:paraId="479B4E53" w14:textId="77777777" w:rsidR="006B5CE0" w:rsidRPr="00FA19B4" w:rsidRDefault="006B5CE0" w:rsidP="006C5282">
      <w:pPr>
        <w:pStyle w:val="Kop6"/>
        <w:spacing w:before="0" w:after="0"/>
        <w:rPr>
          <w:lang w:val="nl-BE"/>
        </w:rPr>
      </w:pPr>
      <w:bookmarkStart w:id="4" w:name="_Toc128825047"/>
      <w:bookmarkStart w:id="5" w:name="_Toc201111446"/>
      <w:r w:rsidRPr="00FA19B4">
        <w:rPr>
          <w:lang w:val="nl-BE"/>
        </w:rPr>
        <w:t>.30.</w:t>
      </w:r>
      <w:r w:rsidRPr="00FA19B4">
        <w:rPr>
          <w:lang w:val="nl-BE"/>
        </w:rPr>
        <w:tab/>
        <w:t>Specifieke basisreferenties:</w:t>
      </w:r>
      <w:bookmarkEnd w:id="4"/>
      <w:bookmarkEnd w:id="5"/>
    </w:p>
    <w:p w14:paraId="2C18B20D" w14:textId="77777777" w:rsidR="006B5CE0" w:rsidRDefault="006B5CE0" w:rsidP="006C5282">
      <w:pPr>
        <w:pStyle w:val="Kop7"/>
        <w:spacing w:before="0" w:after="0"/>
        <w:rPr>
          <w:lang w:val="nl-BE"/>
        </w:rPr>
      </w:pPr>
      <w:r w:rsidRPr="00FA19B4">
        <w:rPr>
          <w:lang w:val="nl-BE"/>
        </w:rPr>
        <w:t>.30.30</w:t>
      </w:r>
      <w:r w:rsidRPr="00FA19B4">
        <w:rPr>
          <w:lang w:val="nl-BE"/>
        </w:rPr>
        <w:tab/>
        <w:t>Normen en technische referentiedocumenten:</w:t>
      </w:r>
    </w:p>
    <w:p w14:paraId="548D3D26" w14:textId="423B22D1" w:rsidR="006B5CE0" w:rsidRPr="006B5CE0" w:rsidRDefault="006B5CE0" w:rsidP="006C5282">
      <w:pPr>
        <w:pStyle w:val="80"/>
        <w:spacing w:before="0" w:after="0"/>
      </w:pPr>
      <w:r w:rsidRPr="00EE6ABA">
        <w:t>EUROCODE 9 EN 1999-1-1 (aluminium</w:t>
      </w:r>
      <w:r>
        <w:t xml:space="preserve"> </w:t>
      </w:r>
      <w:r w:rsidRPr="00EE6ABA">
        <w:t>constructies)</w:t>
      </w:r>
      <w:r>
        <w:t>.</w:t>
      </w:r>
    </w:p>
    <w:p w14:paraId="3813E7B2" w14:textId="2E496474" w:rsidR="0020726D" w:rsidRPr="00F374EB" w:rsidRDefault="0020726D" w:rsidP="006C5282">
      <w:pPr>
        <w:pStyle w:val="Kop6"/>
        <w:spacing w:before="0" w:after="0"/>
        <w:rPr>
          <w:snapToGrid w:val="0"/>
        </w:rPr>
      </w:pPr>
      <w:r w:rsidRPr="00F374EB">
        <w:rPr>
          <w:snapToGrid w:val="0"/>
        </w:rPr>
        <w:t>.31.</w:t>
      </w:r>
      <w:r w:rsidRPr="00F374EB">
        <w:rPr>
          <w:snapToGrid w:val="0"/>
        </w:rPr>
        <w:tab/>
      </w:r>
      <w:r w:rsidR="00F93E89">
        <w:t>Algemene k</w:t>
      </w:r>
      <w:r w:rsidRPr="00F374EB">
        <w:rPr>
          <w:snapToGrid w:val="0"/>
        </w:rPr>
        <w:t xml:space="preserve">enmerken van </w:t>
      </w:r>
      <w:r w:rsidR="009F3D7F">
        <w:rPr>
          <w:snapToGrid w:val="0"/>
        </w:rPr>
        <w:t xml:space="preserve">het </w:t>
      </w:r>
      <w:r w:rsidR="003D3C15">
        <w:rPr>
          <w:snapToGrid w:val="0"/>
        </w:rPr>
        <w:t>draag</w:t>
      </w:r>
      <w:r w:rsidR="009F3D7F">
        <w:rPr>
          <w:snapToGrid w:val="0"/>
        </w:rPr>
        <w:t>systeem</w:t>
      </w:r>
    </w:p>
    <w:p w14:paraId="0F7091F0" w14:textId="746E8E97" w:rsidR="00F93E89" w:rsidRPr="00FA19B4" w:rsidRDefault="00F93E89" w:rsidP="006C5282">
      <w:pPr>
        <w:pStyle w:val="Kop8"/>
        <w:spacing w:before="0" w:after="0"/>
        <w:rPr>
          <w:rStyle w:val="MerkChar"/>
          <w:lang w:val="nl-BE"/>
        </w:rPr>
      </w:pPr>
      <w:r w:rsidRPr="00FA19B4">
        <w:rPr>
          <w:rStyle w:val="MerkChar"/>
          <w:lang w:val="nl-BE"/>
        </w:rPr>
        <w:t>#.3</w:t>
      </w:r>
      <w:r>
        <w:rPr>
          <w:rStyle w:val="MerkChar"/>
          <w:lang w:val="nl-BE"/>
        </w:rPr>
        <w:t>1</w:t>
      </w:r>
      <w:r w:rsidRPr="00FA19B4">
        <w:rPr>
          <w:rStyle w:val="MerkChar"/>
          <w:lang w:val="nl-BE"/>
        </w:rPr>
        <w:t>.1</w:t>
      </w:r>
      <w:r w:rsidR="00CE61D9">
        <w:rPr>
          <w:rStyle w:val="MerkChar"/>
          <w:lang w:val="nl-BE"/>
        </w:rPr>
        <w:t>0</w:t>
      </w:r>
      <w:r w:rsidRPr="00FA19B4">
        <w:rPr>
          <w:rStyle w:val="MerkChar"/>
          <w:lang w:val="nl-BE"/>
        </w:rPr>
        <w:t>.</w:t>
      </w:r>
      <w:r w:rsidRPr="00FA19B4">
        <w:rPr>
          <w:rStyle w:val="MerkChar"/>
          <w:lang w:val="nl-BE"/>
        </w:rPr>
        <w:tab/>
        <w:t>[fabrikant]</w:t>
      </w:r>
    </w:p>
    <w:p w14:paraId="6C9B7003" w14:textId="1C2E0918" w:rsidR="00F93E89" w:rsidRPr="00A2459D" w:rsidRDefault="00F93E89" w:rsidP="006C5282">
      <w:pPr>
        <w:pStyle w:val="83Kenm"/>
        <w:spacing w:before="0" w:after="0"/>
        <w:rPr>
          <w:rStyle w:val="MerkChar"/>
          <w:lang w:val="nl-BE"/>
        </w:rPr>
      </w:pPr>
      <w:r w:rsidRPr="00A2459D">
        <w:rPr>
          <w:rStyle w:val="MerkChar"/>
          <w:lang w:val="nl-BE"/>
        </w:rPr>
        <w:t>-</w:t>
      </w:r>
      <w:r w:rsidRPr="00A2459D">
        <w:rPr>
          <w:rStyle w:val="MerkChar"/>
          <w:lang w:val="nl-BE"/>
        </w:rPr>
        <w:tab/>
        <w:t>Fabrikant:</w:t>
      </w:r>
      <w:r w:rsidRPr="00A2459D">
        <w:rPr>
          <w:rStyle w:val="MerkChar"/>
          <w:lang w:val="nl-BE"/>
        </w:rPr>
        <w:tab/>
      </w:r>
      <w:r>
        <w:rPr>
          <w:rStyle w:val="MerkChar"/>
          <w:lang w:val="nl-BE"/>
        </w:rPr>
        <w:t>Backforce</w:t>
      </w:r>
    </w:p>
    <w:p w14:paraId="22251C67" w14:textId="4178CCA7" w:rsidR="00F93E89" w:rsidRPr="007F77CE" w:rsidRDefault="00F93E89" w:rsidP="006C5282">
      <w:pPr>
        <w:pStyle w:val="83Kenm"/>
        <w:spacing w:before="0" w:after="0"/>
        <w:rPr>
          <w:rStyle w:val="MerkChar"/>
          <w:lang w:val="nl-BE"/>
        </w:rPr>
      </w:pPr>
      <w:r w:rsidRPr="007F77CE">
        <w:rPr>
          <w:rStyle w:val="MerkChar"/>
          <w:lang w:val="nl-BE"/>
        </w:rPr>
        <w:t>-</w:t>
      </w:r>
      <w:r w:rsidRPr="007F77CE">
        <w:rPr>
          <w:rStyle w:val="MerkChar"/>
          <w:lang w:val="nl-BE"/>
        </w:rPr>
        <w:tab/>
      </w:r>
      <w:r w:rsidR="004334A0">
        <w:rPr>
          <w:rStyle w:val="MerkChar"/>
          <w:lang w:val="nl-BE"/>
        </w:rPr>
        <w:t>Systeemn</w:t>
      </w:r>
      <w:r w:rsidRPr="007F77CE">
        <w:rPr>
          <w:rStyle w:val="MerkChar"/>
          <w:lang w:val="nl-BE"/>
        </w:rPr>
        <w:t>aam:</w:t>
      </w:r>
      <w:r w:rsidRPr="007F77CE">
        <w:rPr>
          <w:rStyle w:val="MerkChar"/>
          <w:lang w:val="nl-BE"/>
        </w:rPr>
        <w:tab/>
      </w:r>
      <w:r w:rsidR="004407A9">
        <w:rPr>
          <w:rStyle w:val="MerkChar"/>
          <w:lang w:val="nl-BE"/>
        </w:rPr>
        <w:t>RGL8</w:t>
      </w:r>
    </w:p>
    <w:p w14:paraId="76A1FDB7" w14:textId="5E3AC248" w:rsidR="00CE61D9" w:rsidRPr="00A2459D" w:rsidRDefault="00CE61D9" w:rsidP="006C5282">
      <w:pPr>
        <w:pStyle w:val="Kop8"/>
        <w:spacing w:before="0" w:after="0"/>
        <w:rPr>
          <w:lang w:val="nl-BE"/>
        </w:rPr>
      </w:pPr>
      <w:r w:rsidRPr="00A2459D">
        <w:rPr>
          <w:lang w:val="nl-BE"/>
        </w:rPr>
        <w:t>.3</w:t>
      </w:r>
      <w:r>
        <w:rPr>
          <w:lang w:val="nl-BE"/>
        </w:rPr>
        <w:t>1</w:t>
      </w:r>
      <w:r w:rsidRPr="00A2459D">
        <w:rPr>
          <w:lang w:val="nl-BE"/>
        </w:rPr>
        <w:t>.</w:t>
      </w:r>
      <w:r w:rsidR="00F70032">
        <w:rPr>
          <w:lang w:val="nl-BE"/>
        </w:rPr>
        <w:t>11</w:t>
      </w:r>
      <w:r w:rsidRPr="00A2459D">
        <w:rPr>
          <w:lang w:val="nl-BE"/>
        </w:rPr>
        <w:t>.</w:t>
      </w:r>
      <w:r w:rsidRPr="00A2459D">
        <w:rPr>
          <w:lang w:val="nl-BE"/>
        </w:rPr>
        <w:tab/>
      </w:r>
      <w:r w:rsidRPr="00A2459D">
        <w:rPr>
          <w:color w:val="808080"/>
          <w:lang w:val="nl-BE"/>
        </w:rPr>
        <w:t>[neutraal]</w:t>
      </w:r>
    </w:p>
    <w:p w14:paraId="6D392F8C" w14:textId="2E6D2537" w:rsidR="00E83F40" w:rsidRDefault="00E83F40" w:rsidP="00E4515C">
      <w:pPr>
        <w:pStyle w:val="80"/>
        <w:spacing w:before="0" w:after="0"/>
      </w:pPr>
      <w:r w:rsidRPr="00E83F40">
        <w:t xml:space="preserve">Het </w:t>
      </w:r>
      <w:r>
        <w:rPr>
          <w:rStyle w:val="MerkChar"/>
        </w:rPr>
        <w:t>RGL8</w:t>
      </w:r>
      <w:r w:rsidRPr="00E83F40">
        <w:t xml:space="preserve"> systeem is een flexibel draagsysteem dat zowel horizontaal als verticaal kan worden toegepast. Dit systeem is specifiek ontwikkeld voor laagbouw en woningbouw waar gebruik gemaakt wordt van een harde (PIR/PUR) isolatie.</w:t>
      </w:r>
    </w:p>
    <w:p w14:paraId="38F5F4FA" w14:textId="59C0128D" w:rsidR="003A2F5E" w:rsidRPr="00F374EB" w:rsidRDefault="003A2F5E" w:rsidP="003A2F5E">
      <w:pPr>
        <w:pStyle w:val="Kop7"/>
        <w:spacing w:before="0" w:after="0"/>
        <w:rPr>
          <w:snapToGrid w:val="0"/>
        </w:rPr>
      </w:pPr>
      <w:r w:rsidRPr="00F374EB">
        <w:rPr>
          <w:snapToGrid w:val="0"/>
        </w:rPr>
        <w:lastRenderedPageBreak/>
        <w:t>.31.</w:t>
      </w:r>
      <w:r>
        <w:rPr>
          <w:snapToGrid w:val="0"/>
        </w:rPr>
        <w:t>12</w:t>
      </w:r>
      <w:r w:rsidRPr="00F374EB">
        <w:rPr>
          <w:snapToGrid w:val="0"/>
        </w:rPr>
        <w:tab/>
      </w:r>
      <w:r>
        <w:t>Samenstelling standaardpakketten</w:t>
      </w:r>
      <w:r w:rsidRPr="00F374EB">
        <w:rPr>
          <w:snapToGrid w:val="0"/>
        </w:rPr>
        <w:t>:</w:t>
      </w:r>
    </w:p>
    <w:p w14:paraId="1856196C" w14:textId="37239744" w:rsidR="005536CC" w:rsidRPr="00B732C6" w:rsidRDefault="005536CC" w:rsidP="00E4515C">
      <w:pPr>
        <w:pStyle w:val="80"/>
        <w:spacing w:before="0" w:after="0"/>
      </w:pPr>
      <w:r w:rsidRPr="00B732C6">
        <w:t>Het systeem wordt door de fabrikant aangeboden in standaardpakketten</w:t>
      </w:r>
      <w:r w:rsidR="003A2F5E" w:rsidRPr="00B732C6">
        <w:t>, geschikt voor plaatsing van 5 tot 12 m</w:t>
      </w:r>
      <w:r w:rsidR="0037167C" w:rsidRPr="00B732C6">
        <w:t>2 gevelafwerking (afhankelijk van …)</w:t>
      </w:r>
      <w:r w:rsidRPr="00B732C6">
        <w:t xml:space="preserve"> die het volgende bevatten;</w:t>
      </w:r>
    </w:p>
    <w:p w14:paraId="40BEA352" w14:textId="177DA11F" w:rsidR="005536CC" w:rsidRPr="00B732C6" w:rsidRDefault="00FF58DE" w:rsidP="005536CC">
      <w:pPr>
        <w:pStyle w:val="80"/>
        <w:numPr>
          <w:ilvl w:val="0"/>
          <w:numId w:val="3"/>
        </w:numPr>
        <w:spacing w:before="0" w:after="0"/>
      </w:pPr>
      <w:r w:rsidRPr="00B732C6">
        <w:t>5 x</w:t>
      </w:r>
      <w:r w:rsidR="0037147E" w:rsidRPr="00B732C6">
        <w:t xml:space="preserve"> basisprofielen, lengte </w:t>
      </w:r>
      <w:r w:rsidRPr="00B732C6">
        <w:t>3,25 m</w:t>
      </w:r>
    </w:p>
    <w:p w14:paraId="2AC8E7C0" w14:textId="64F76697" w:rsidR="0037147E" w:rsidRPr="00B732C6" w:rsidRDefault="00FF58DE" w:rsidP="005536CC">
      <w:pPr>
        <w:pStyle w:val="80"/>
        <w:numPr>
          <w:ilvl w:val="0"/>
          <w:numId w:val="3"/>
        </w:numPr>
        <w:spacing w:before="0" w:after="0"/>
      </w:pPr>
      <w:r w:rsidRPr="00B732C6">
        <w:t xml:space="preserve">30 x </w:t>
      </w:r>
      <w:r w:rsidR="0037147E" w:rsidRPr="00B732C6">
        <w:t xml:space="preserve"> regelsets</w:t>
      </w:r>
    </w:p>
    <w:p w14:paraId="248D907A" w14:textId="2DB9C6B4" w:rsidR="009B0705" w:rsidRPr="00B732C6" w:rsidRDefault="00FF58DE" w:rsidP="005536CC">
      <w:pPr>
        <w:pStyle w:val="80"/>
        <w:numPr>
          <w:ilvl w:val="0"/>
          <w:numId w:val="3"/>
        </w:numPr>
        <w:spacing w:before="0" w:after="0"/>
      </w:pPr>
      <w:r w:rsidRPr="00B732C6">
        <w:t>8 x</w:t>
      </w:r>
      <w:r w:rsidR="009B0705" w:rsidRPr="00B732C6">
        <w:t xml:space="preserve"> </w:t>
      </w:r>
      <w:r w:rsidR="00B732C6" w:rsidRPr="00B732C6">
        <w:t>verstevigingsprofiel (100 mm, voorgeboord)</w:t>
      </w:r>
    </w:p>
    <w:p w14:paraId="26774DCF" w14:textId="77777777" w:rsidR="00B732C6" w:rsidRPr="009B0705" w:rsidRDefault="00B732C6" w:rsidP="00B732C6">
      <w:pPr>
        <w:pStyle w:val="80"/>
        <w:spacing w:before="0" w:after="0"/>
        <w:ind w:left="927"/>
        <w:rPr>
          <w:highlight w:val="yellow"/>
        </w:rPr>
      </w:pPr>
    </w:p>
    <w:p w14:paraId="393FE4C0" w14:textId="13850CB6" w:rsidR="001A1D06" w:rsidRPr="00F374EB" w:rsidRDefault="001A1D06" w:rsidP="006C5282">
      <w:pPr>
        <w:pStyle w:val="Kop7"/>
        <w:spacing w:before="0" w:after="0"/>
        <w:rPr>
          <w:snapToGrid w:val="0"/>
        </w:rPr>
      </w:pPr>
      <w:r w:rsidRPr="00F374EB">
        <w:rPr>
          <w:snapToGrid w:val="0"/>
        </w:rPr>
        <w:t>.31.</w:t>
      </w:r>
      <w:r>
        <w:rPr>
          <w:snapToGrid w:val="0"/>
        </w:rPr>
        <w:t>2</w:t>
      </w:r>
      <w:r w:rsidR="00F70032">
        <w:rPr>
          <w:snapToGrid w:val="0"/>
        </w:rPr>
        <w:t>0</w:t>
      </w:r>
      <w:r w:rsidRPr="00F374EB">
        <w:rPr>
          <w:snapToGrid w:val="0"/>
        </w:rPr>
        <w:tab/>
      </w:r>
      <w:r w:rsidRPr="00886927">
        <w:t xml:space="preserve">Primaire </w:t>
      </w:r>
      <w:r>
        <w:t>k</w:t>
      </w:r>
      <w:r w:rsidRPr="00F374EB">
        <w:rPr>
          <w:snapToGrid w:val="0"/>
        </w:rPr>
        <w:t xml:space="preserve">enmerken van </w:t>
      </w:r>
      <w:r w:rsidR="003D3C15">
        <w:rPr>
          <w:snapToGrid w:val="0"/>
        </w:rPr>
        <w:t>het draagsysteem</w:t>
      </w:r>
      <w:r w:rsidRPr="00F374EB">
        <w:rPr>
          <w:snapToGrid w:val="0"/>
        </w:rPr>
        <w:t>:</w:t>
      </w:r>
    </w:p>
    <w:p w14:paraId="0EC6A336" w14:textId="6D4A61AA" w:rsidR="00C93C7B" w:rsidRDefault="00C93C7B" w:rsidP="00C93C7B">
      <w:pPr>
        <w:pStyle w:val="80"/>
      </w:pPr>
      <w:r>
        <w:t xml:space="preserve">Het </w:t>
      </w:r>
      <w:r>
        <w:rPr>
          <w:rStyle w:val="MerkChar"/>
        </w:rPr>
        <w:t>RGL8</w:t>
      </w:r>
      <w:r w:rsidRPr="00E83F40">
        <w:t xml:space="preserve"> </w:t>
      </w:r>
      <w:r>
        <w:t>systeem is een combinatie van bevestigingsmaterialen</w:t>
      </w:r>
      <w:r w:rsidR="00A62B0F">
        <w:t xml:space="preserve">, een </w:t>
      </w:r>
      <w:r w:rsidR="003D1845">
        <w:t xml:space="preserve">kunststof </w:t>
      </w:r>
      <w:r w:rsidR="00A62B0F">
        <w:t>regelset</w:t>
      </w:r>
      <w:r>
        <w:t xml:space="preserve"> en </w:t>
      </w:r>
      <w:r w:rsidR="00DF5D3B">
        <w:t>aluminium draag</w:t>
      </w:r>
      <w:r>
        <w:t xml:space="preserve">profielen die de gevelpanelen of varianten aan de bouwkundige wand verankeren. </w:t>
      </w:r>
    </w:p>
    <w:p w14:paraId="1D1EBE84" w14:textId="68B30384" w:rsidR="004F1599" w:rsidRDefault="00C93C7B" w:rsidP="00C93C7B">
      <w:pPr>
        <w:pStyle w:val="80"/>
      </w:pPr>
      <w:r>
        <w:t xml:space="preserve">Het </w:t>
      </w:r>
      <w:r>
        <w:rPr>
          <w:rStyle w:val="MerkChar"/>
        </w:rPr>
        <w:t>RGL8</w:t>
      </w:r>
      <w:r w:rsidRPr="00E83F40">
        <w:t xml:space="preserve"> </w:t>
      </w:r>
      <w:r>
        <w:t>draagsysteem is flexibel opgevat</w:t>
      </w:r>
      <w:r w:rsidR="00A62B0F">
        <w:t xml:space="preserve">, de </w:t>
      </w:r>
      <w:r w:rsidR="00AE36BB">
        <w:t>basisplaat kan</w:t>
      </w:r>
      <w:r w:rsidR="009B1A16">
        <w:t xml:space="preserve"> </w:t>
      </w:r>
      <w:r w:rsidR="004F1599">
        <w:t xml:space="preserve">bij </w:t>
      </w:r>
      <w:r w:rsidR="009B1A16">
        <w:t>m</w:t>
      </w:r>
      <w:r w:rsidR="004F1599" w:rsidRPr="004F1599">
        <w:t>ontage diagonaal (schuin) worden afgeregeld voor een ideale horizontale of verticale uitlijning van de aluminium draagprofielen.</w:t>
      </w:r>
    </w:p>
    <w:p w14:paraId="70F3F714" w14:textId="4919C8C1" w:rsidR="00C93C7B" w:rsidRDefault="00C93C7B" w:rsidP="00C93C7B">
      <w:pPr>
        <w:pStyle w:val="80"/>
        <w:spacing w:before="0" w:after="0"/>
      </w:pPr>
      <w:r>
        <w:t xml:space="preserve">Het draagsysteem is zo opgevat dat de </w:t>
      </w:r>
      <w:r w:rsidR="006C58FB">
        <w:t>aluminium draag</w:t>
      </w:r>
      <w:r>
        <w:t xml:space="preserve">profielen van de draagstructuur met de nodige ventilatieruimte (afstand) kunnen worden bevestigd op de draagmuur zonder dat de isolatie dient te worden uitgewerkt rond de bevestigingen op de draagmuur. De </w:t>
      </w:r>
      <w:r w:rsidR="00B7572A">
        <w:rPr>
          <w:rStyle w:val="MerkChar"/>
        </w:rPr>
        <w:t>RGL8</w:t>
      </w:r>
      <w:r w:rsidR="00B7572A" w:rsidRPr="00E83F40">
        <w:t xml:space="preserve"> </w:t>
      </w:r>
      <w:r>
        <w:t>draagstructuur laat zo toe de isolatie te plaatsen zonder thermische onderbreking, dus met een gunstige U-waarde.</w:t>
      </w:r>
    </w:p>
    <w:p w14:paraId="6571D73A" w14:textId="62540665" w:rsidR="0020726D" w:rsidRDefault="00B7572A" w:rsidP="006C5282">
      <w:pPr>
        <w:pStyle w:val="80"/>
        <w:spacing w:before="0" w:after="0"/>
      </w:pPr>
      <w:r>
        <w:t>H</w:t>
      </w:r>
      <w:r w:rsidR="00AD658B" w:rsidRPr="00AD658B">
        <w:t xml:space="preserve">et gamma </w:t>
      </w:r>
      <w:r w:rsidRPr="00AD658B">
        <w:t xml:space="preserve">omvat </w:t>
      </w:r>
      <w:r w:rsidR="00AD658B">
        <w:t xml:space="preserve">ook </w:t>
      </w:r>
      <w:r w:rsidR="00AD658B" w:rsidRPr="00AD658B">
        <w:t>nog diverse accessoires zoals koppelstukken</w:t>
      </w:r>
      <w:r w:rsidR="00AD658B">
        <w:t xml:space="preserve">, </w:t>
      </w:r>
      <w:r w:rsidR="00F33571">
        <w:t>profiel tegen ongedierte,</w:t>
      </w:r>
      <w:r w:rsidR="00AD658B">
        <w:t xml:space="preserve">… </w:t>
      </w:r>
      <w:r w:rsidR="00AD658B" w:rsidRPr="00AD658B">
        <w:t xml:space="preserve">welke gecombineerd kunnen worden met de aluminium </w:t>
      </w:r>
      <w:r w:rsidR="00F33571">
        <w:rPr>
          <w:rStyle w:val="MerkChar"/>
        </w:rPr>
        <w:t>RGL8</w:t>
      </w:r>
      <w:r w:rsidR="00F33571" w:rsidRPr="00E83F40">
        <w:t xml:space="preserve"> </w:t>
      </w:r>
      <w:r w:rsidR="00AD658B" w:rsidRPr="00AD658B">
        <w:t>profielen.</w:t>
      </w:r>
    </w:p>
    <w:p w14:paraId="64527F62" w14:textId="41102152" w:rsidR="000B4908" w:rsidRPr="000B4908" w:rsidRDefault="000B4908" w:rsidP="006C5282">
      <w:pPr>
        <w:pStyle w:val="Kop7"/>
        <w:spacing w:before="0" w:after="0"/>
      </w:pPr>
      <w:r w:rsidRPr="000B4908">
        <w:t>.3</w:t>
      </w:r>
      <w:r>
        <w:t>1</w:t>
      </w:r>
      <w:r w:rsidRPr="000B4908">
        <w:t>.30.</w:t>
      </w:r>
      <w:r w:rsidRPr="000B4908">
        <w:tab/>
        <w:t>Samenstellende onderdelen:</w:t>
      </w:r>
    </w:p>
    <w:p w14:paraId="7C00322B" w14:textId="35625546" w:rsidR="000B0DC5" w:rsidRDefault="0038565A" w:rsidP="000B0DC5">
      <w:pPr>
        <w:pStyle w:val="81"/>
        <w:numPr>
          <w:ilvl w:val="0"/>
          <w:numId w:val="3"/>
        </w:numPr>
      </w:pPr>
      <w:r>
        <w:t>Aluminium b</w:t>
      </w:r>
      <w:r w:rsidR="008475C9">
        <w:t xml:space="preserve">asisprofiel </w:t>
      </w:r>
      <w:r w:rsidR="000B0DC5" w:rsidRPr="00265358">
        <w:rPr>
          <w:rStyle w:val="MerkChar"/>
        </w:rPr>
        <w:t>BFP-420</w:t>
      </w:r>
      <w:r w:rsidR="000B0DC5">
        <w:t xml:space="preserve"> - voor horizontaal &amp; verticaal gebruik, combineerbaar.</w:t>
      </w:r>
    </w:p>
    <w:p w14:paraId="01119F16" w14:textId="77777777" w:rsidR="00CE1F81" w:rsidRDefault="000B0DC5" w:rsidP="00CE1F81">
      <w:pPr>
        <w:pStyle w:val="81"/>
      </w:pPr>
      <w:r>
        <w:t xml:space="preserve"> </w:t>
      </w:r>
      <w:r w:rsidR="00D21153" w:rsidRPr="0080136F">
        <w:rPr>
          <w:noProof/>
        </w:rPr>
        <w:drawing>
          <wp:inline distT="0" distB="0" distL="0" distR="0" wp14:anchorId="36E1DA17" wp14:editId="11787881">
            <wp:extent cx="1439370" cy="878016"/>
            <wp:effectExtent l="0" t="0" r="0" b="0"/>
            <wp:docPr id="45391781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178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6470" cy="88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2CF64" w14:textId="400C3486" w:rsidR="00CE1F81" w:rsidRPr="00E93453" w:rsidRDefault="00E93453" w:rsidP="00E93453">
      <w:pPr>
        <w:pStyle w:val="81"/>
      </w:pPr>
      <w:r>
        <w:tab/>
      </w:r>
      <w:r w:rsidR="00643511">
        <w:t>Aluminium p</w:t>
      </w:r>
      <w:r w:rsidR="00CE1F81" w:rsidRPr="00E93453">
        <w:t xml:space="preserve">rofiel, ontwikkeld voor horizontaal en verticaal gebruik, in combinatie met </w:t>
      </w:r>
      <w:r w:rsidR="00CE1F81" w:rsidRPr="00E93453">
        <w:rPr>
          <w:rStyle w:val="MerkChar"/>
          <w:color w:val="auto"/>
        </w:rPr>
        <w:t>RGL8</w:t>
      </w:r>
      <w:r w:rsidR="00CE1F81" w:rsidRPr="00E93453">
        <w:t xml:space="preserve"> regelset.</w:t>
      </w:r>
    </w:p>
    <w:p w14:paraId="0D828F77" w14:textId="77777777" w:rsidR="00CE1F81" w:rsidRDefault="00CE1F81" w:rsidP="00CE1F81">
      <w:pPr>
        <w:pStyle w:val="81"/>
        <w:ind w:left="0" w:firstLine="0"/>
      </w:pPr>
    </w:p>
    <w:p w14:paraId="20703DB8" w14:textId="352A23F8" w:rsidR="000B0DC5" w:rsidRDefault="00DD7E7E" w:rsidP="000B0DC5">
      <w:pPr>
        <w:pStyle w:val="81"/>
        <w:numPr>
          <w:ilvl w:val="0"/>
          <w:numId w:val="3"/>
        </w:numPr>
      </w:pPr>
      <w:r>
        <w:t>Aluminium v</w:t>
      </w:r>
      <w:r w:rsidR="008475C9">
        <w:t xml:space="preserve">ersterkingsprofiel </w:t>
      </w:r>
      <w:r w:rsidR="000B0DC5" w:rsidRPr="00265358">
        <w:rPr>
          <w:rStyle w:val="MerkChar"/>
        </w:rPr>
        <w:t>BFP-320</w:t>
      </w:r>
      <w:r w:rsidR="000B0DC5">
        <w:t xml:space="preserve"> - voor verhoogde draagcapaciteit (horizontaal gebruik). Combineerbaar.</w:t>
      </w:r>
    </w:p>
    <w:p w14:paraId="3E346A7C" w14:textId="77777777" w:rsidR="005F06CA" w:rsidRDefault="000B0DC5" w:rsidP="00FA03B3">
      <w:pPr>
        <w:pStyle w:val="81"/>
      </w:pPr>
      <w:r>
        <w:t xml:space="preserve"> </w:t>
      </w:r>
      <w:r w:rsidR="00720EDA" w:rsidRPr="004D3FEF">
        <w:rPr>
          <w:noProof/>
        </w:rPr>
        <w:drawing>
          <wp:inline distT="0" distB="0" distL="0" distR="0" wp14:anchorId="1260431C" wp14:editId="11FB34EF">
            <wp:extent cx="846538" cy="1045723"/>
            <wp:effectExtent l="0" t="0" r="4445" b="0"/>
            <wp:docPr id="720664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64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1285" cy="106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E22AC" w14:textId="434207B1" w:rsidR="00843611" w:rsidRDefault="00E93453" w:rsidP="00E93453">
      <w:pPr>
        <w:pStyle w:val="81"/>
      </w:pPr>
      <w:r>
        <w:tab/>
      </w:r>
      <w:r w:rsidR="00DD7E7E">
        <w:t>Aluminium p</w:t>
      </w:r>
      <w:r w:rsidR="00FA03B3" w:rsidRPr="00E93453">
        <w:t>rofiel</w:t>
      </w:r>
      <w:r w:rsidR="005F06CA" w:rsidRPr="00E93453">
        <w:t>,</w:t>
      </w:r>
      <w:r w:rsidR="00FA03B3" w:rsidRPr="00E93453">
        <w:t xml:space="preserve"> ontwikkeld </w:t>
      </w:r>
      <w:r w:rsidR="005F06CA" w:rsidRPr="00E93453">
        <w:t>voor</w:t>
      </w:r>
      <w:r w:rsidR="00FA03B3" w:rsidRPr="00E93453">
        <w:t xml:space="preserve"> extra versterking bij horizontaal gebruik van de</w:t>
      </w:r>
      <w:r w:rsidR="003A606A" w:rsidRPr="00E93453">
        <w:t xml:space="preserve"> </w:t>
      </w:r>
      <w:r w:rsidR="00FA03B3" w:rsidRPr="00E93453">
        <w:t>basisprofielen.</w:t>
      </w:r>
      <w:r w:rsidR="005F06CA" w:rsidRPr="00E93453">
        <w:t xml:space="preserve"> </w:t>
      </w:r>
      <w:r w:rsidR="00861F3B" w:rsidRPr="00E93453">
        <w:t xml:space="preserve">Verhindert doorbuigen, </w:t>
      </w:r>
      <w:r w:rsidR="00843611">
        <w:t>d</w:t>
      </w:r>
      <w:r w:rsidR="00843611" w:rsidRPr="00843611">
        <w:t xml:space="preserve">oor </w:t>
      </w:r>
      <w:r w:rsidR="00E060FE" w:rsidRPr="00E93453">
        <w:t xml:space="preserve">plaatsing van </w:t>
      </w:r>
      <w:r w:rsidR="00843611" w:rsidRPr="00843611">
        <w:t>diagonaal omhoog gaande extra schroeven onder een hoek van 30°.</w:t>
      </w:r>
    </w:p>
    <w:p w14:paraId="18BB485C" w14:textId="67350495" w:rsidR="000B0DC5" w:rsidRDefault="00631450" w:rsidP="000B0DC5">
      <w:pPr>
        <w:pStyle w:val="81"/>
        <w:numPr>
          <w:ilvl w:val="0"/>
          <w:numId w:val="3"/>
        </w:numPr>
        <w:spacing w:before="0" w:after="0"/>
      </w:pPr>
      <w:r>
        <w:t>Aluminium h</w:t>
      </w:r>
      <w:r w:rsidR="008475C9">
        <w:t xml:space="preserve">ulpprofiel / subconstructieprofiel </w:t>
      </w:r>
      <w:r w:rsidR="000B0DC5" w:rsidRPr="00265358">
        <w:rPr>
          <w:rStyle w:val="MerkChar"/>
        </w:rPr>
        <w:t>BFP-310</w:t>
      </w:r>
      <w:r w:rsidR="0081543B">
        <w:t xml:space="preserve"> -</w:t>
      </w:r>
      <w:r w:rsidR="000B0DC5">
        <w:t xml:space="preserve"> nuttige breedte 50</w:t>
      </w:r>
      <w:r w:rsidR="00265358">
        <w:t xml:space="preserve"> </w:t>
      </w:r>
      <w:r w:rsidR="000B0DC5">
        <w:t>mm. Combineerbaar.</w:t>
      </w:r>
    </w:p>
    <w:p w14:paraId="214D8D20" w14:textId="04B9211B" w:rsidR="000B0DC5" w:rsidRDefault="00265358" w:rsidP="000B0DC5">
      <w:pPr>
        <w:pStyle w:val="81"/>
        <w:spacing w:before="0" w:after="0"/>
      </w:pPr>
      <w:r w:rsidRPr="004D3FEF">
        <w:rPr>
          <w:noProof/>
        </w:rPr>
        <w:drawing>
          <wp:inline distT="0" distB="0" distL="0" distR="0" wp14:anchorId="4D37C86C" wp14:editId="7010B93D">
            <wp:extent cx="1345503" cy="928181"/>
            <wp:effectExtent l="0" t="0" r="1270" b="0"/>
            <wp:docPr id="134037095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37095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68437" cy="944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E55F3" w14:textId="6FF4A1C7" w:rsidR="003E1DF8" w:rsidRPr="00E93453" w:rsidRDefault="00E93453" w:rsidP="009F7FC6">
      <w:pPr>
        <w:pStyle w:val="81"/>
      </w:pPr>
      <w:r>
        <w:tab/>
      </w:r>
      <w:r w:rsidR="003E1DF8" w:rsidRPr="00E93453">
        <w:t xml:space="preserve">Algemeen </w:t>
      </w:r>
      <w:r w:rsidR="003E7F01">
        <w:t xml:space="preserve">aluminium </w:t>
      </w:r>
      <w:r w:rsidR="003E1DF8" w:rsidRPr="00E93453">
        <w:t xml:space="preserve">constructieprofiel ontwikkeld om </w:t>
      </w:r>
      <w:r w:rsidR="009F7FC6">
        <w:t>t</w:t>
      </w:r>
      <w:r w:rsidR="009F7FC6" w:rsidRPr="009F7FC6">
        <w:t>ussenverbindingen, secundaire constructies en omkaderingen rond ramen en deuren te realiseren.</w:t>
      </w:r>
      <w:r w:rsidR="009F7FC6">
        <w:t xml:space="preserve"> Het </w:t>
      </w:r>
      <w:r w:rsidR="00626C50" w:rsidRPr="00E93453">
        <w:t>is koppelbaar met standaard koppelstukken.</w:t>
      </w:r>
    </w:p>
    <w:p w14:paraId="0A84756C" w14:textId="16BE174E" w:rsidR="00251D9E" w:rsidRDefault="00480293" w:rsidP="00251D9E">
      <w:pPr>
        <w:pStyle w:val="81"/>
        <w:numPr>
          <w:ilvl w:val="0"/>
          <w:numId w:val="3"/>
        </w:numPr>
        <w:spacing w:before="0" w:after="0"/>
      </w:pPr>
      <w:r>
        <w:t xml:space="preserve">Aluminium </w:t>
      </w:r>
      <w:r w:rsidR="00251D9E" w:rsidRPr="00251D9E">
        <w:t xml:space="preserve">L -profiel </w:t>
      </w:r>
      <w:r w:rsidR="00251D9E" w:rsidRPr="00265358">
        <w:rPr>
          <w:rStyle w:val="MerkChar"/>
        </w:rPr>
        <w:t>BFP-</w:t>
      </w:r>
      <w:r w:rsidR="00251D9E">
        <w:rPr>
          <w:rStyle w:val="MerkChar"/>
        </w:rPr>
        <w:t>90</w:t>
      </w:r>
      <w:r w:rsidR="00251D9E" w:rsidRPr="00265358">
        <w:rPr>
          <w:rStyle w:val="MerkChar"/>
        </w:rPr>
        <w:t>0</w:t>
      </w:r>
      <w:r w:rsidR="00251D9E">
        <w:t xml:space="preserve"> –</w:t>
      </w:r>
      <w:r w:rsidR="00251D9E" w:rsidRPr="00251D9E">
        <w:t xml:space="preserve"> 50</w:t>
      </w:r>
      <w:r w:rsidR="00251D9E">
        <w:t xml:space="preserve"> mm </w:t>
      </w:r>
      <w:r w:rsidR="00251D9E" w:rsidRPr="00251D9E">
        <w:t>x</w:t>
      </w:r>
      <w:r w:rsidR="00251D9E">
        <w:t xml:space="preserve"> </w:t>
      </w:r>
      <w:r w:rsidR="00251D9E" w:rsidRPr="00251D9E">
        <w:t>50</w:t>
      </w:r>
      <w:r w:rsidR="00251D9E">
        <w:t xml:space="preserve"> mm </w:t>
      </w:r>
      <w:r w:rsidR="00251D9E" w:rsidRPr="00251D9E">
        <w:t>x</w:t>
      </w:r>
      <w:r w:rsidR="00251D9E">
        <w:t xml:space="preserve"> </w:t>
      </w:r>
      <w:r w:rsidR="00251D9E" w:rsidRPr="00251D9E">
        <w:t>2</w:t>
      </w:r>
      <w:r w:rsidR="00251D9E">
        <w:t xml:space="preserve"> </w:t>
      </w:r>
      <w:r w:rsidR="00251D9E" w:rsidRPr="00251D9E">
        <w:t>mm.</w:t>
      </w:r>
    </w:p>
    <w:p w14:paraId="03264E0B" w14:textId="77777777" w:rsidR="002E2D6C" w:rsidRDefault="002E2D6C" w:rsidP="000B0DC5">
      <w:pPr>
        <w:pStyle w:val="81"/>
        <w:spacing w:before="0" w:after="0"/>
      </w:pPr>
    </w:p>
    <w:p w14:paraId="40DCDE86" w14:textId="71BD4F00" w:rsidR="002E2D6C" w:rsidRDefault="00B363A3" w:rsidP="000B0DC5">
      <w:pPr>
        <w:pStyle w:val="81"/>
        <w:spacing w:before="0" w:after="0"/>
      </w:pPr>
      <w:r w:rsidRPr="004D3FEF">
        <w:rPr>
          <w:noProof/>
        </w:rPr>
        <w:drawing>
          <wp:inline distT="0" distB="0" distL="0" distR="0" wp14:anchorId="068C9682" wp14:editId="5A76B518">
            <wp:extent cx="790102" cy="697149"/>
            <wp:effectExtent l="0" t="0" r="0" b="1905"/>
            <wp:docPr id="15059005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90051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8644" cy="70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603A0" w14:textId="615CA4AC" w:rsidR="000B4908" w:rsidRDefault="000B4908" w:rsidP="006C5282">
      <w:pPr>
        <w:pStyle w:val="Kop7"/>
        <w:spacing w:before="0" w:after="0"/>
      </w:pPr>
      <w:r w:rsidRPr="00FA19B4">
        <w:rPr>
          <w:lang w:val="nl-BE"/>
        </w:rPr>
        <w:t>.3</w:t>
      </w:r>
      <w:r>
        <w:rPr>
          <w:lang w:val="nl-BE"/>
        </w:rPr>
        <w:t>1</w:t>
      </w:r>
      <w:r w:rsidRPr="00FA19B4">
        <w:rPr>
          <w:lang w:val="nl-BE"/>
        </w:rPr>
        <w:t>.</w:t>
      </w:r>
      <w:r>
        <w:t>4</w:t>
      </w:r>
      <w:r w:rsidRPr="00FA19B4">
        <w:rPr>
          <w:lang w:val="nl-BE"/>
        </w:rPr>
        <w:t>0.</w:t>
      </w:r>
      <w:r>
        <w:t xml:space="preserve"> Eigenschappen </w:t>
      </w:r>
      <w:r w:rsidR="00A55119">
        <w:t>toebehoren</w:t>
      </w:r>
      <w:r>
        <w:t xml:space="preserve"> en hulpstukken</w:t>
      </w:r>
    </w:p>
    <w:p w14:paraId="07DCC678" w14:textId="77777777" w:rsidR="00395848" w:rsidRDefault="00395848" w:rsidP="00395848">
      <w:pPr>
        <w:pStyle w:val="80"/>
        <w:spacing w:before="0" w:after="0"/>
      </w:pPr>
      <w:r>
        <w:t>-</w:t>
      </w:r>
      <w:r>
        <w:tab/>
        <w:t xml:space="preserve">Koppelstuk &amp; uitzettingsspacer in één, </w:t>
      </w:r>
      <w:r w:rsidRPr="000B4908">
        <w:rPr>
          <w:rStyle w:val="MerkChar"/>
        </w:rPr>
        <w:t>BFA-501</w:t>
      </w:r>
      <w:r>
        <w:t xml:space="preserve"> in kunststof. Compatibel met alle profielen.</w:t>
      </w:r>
    </w:p>
    <w:p w14:paraId="55158D2B" w14:textId="77777777" w:rsidR="00AC7D94" w:rsidRDefault="00AC7D94" w:rsidP="00395848">
      <w:pPr>
        <w:pStyle w:val="83Kenm"/>
        <w:spacing w:before="0" w:after="0"/>
      </w:pPr>
      <w:r w:rsidRPr="004D3FEF">
        <w:rPr>
          <w:noProof/>
        </w:rPr>
        <w:lastRenderedPageBreak/>
        <w:drawing>
          <wp:inline distT="0" distB="0" distL="0" distR="0" wp14:anchorId="475B2277" wp14:editId="31D3E536">
            <wp:extent cx="1384276" cy="1015136"/>
            <wp:effectExtent l="0" t="0" r="635" b="1270"/>
            <wp:docPr id="81881249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8124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13354" cy="103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6A1DE" w14:textId="50A13FB3" w:rsidR="00395848" w:rsidRDefault="00395848" w:rsidP="00395848">
      <w:pPr>
        <w:pStyle w:val="83Kenm"/>
        <w:spacing w:before="0" w:after="0"/>
      </w:pPr>
      <w:r>
        <w:t>-</w:t>
      </w:r>
      <w:r>
        <w:tab/>
        <w:t xml:space="preserve">Materiaal: </w:t>
      </w:r>
      <w:r>
        <w:tab/>
        <w:t>PEHD (HDPE M80064S, High Pressure Polyethyleen).</w:t>
      </w:r>
    </w:p>
    <w:p w14:paraId="2634A303" w14:textId="5C0E6BB0" w:rsidR="00395848" w:rsidRDefault="00395848" w:rsidP="00395848">
      <w:pPr>
        <w:pStyle w:val="83Kenm"/>
        <w:spacing w:before="0" w:after="0"/>
      </w:pPr>
      <w:r>
        <w:t>-</w:t>
      </w:r>
      <w:r>
        <w:tab/>
        <w:t xml:space="preserve">Gewicht: </w:t>
      </w:r>
      <w:r w:rsidR="0074571E">
        <w:tab/>
        <w:t>0,005</w:t>
      </w:r>
      <w:r w:rsidR="0074571E" w:rsidRPr="004D3FEF">
        <w:t xml:space="preserve"> </w:t>
      </w:r>
      <w:r w:rsidR="0074571E">
        <w:t>kg/stuk</w:t>
      </w:r>
    </w:p>
    <w:p w14:paraId="462DE8E8" w14:textId="7D032C14" w:rsidR="00D31AE1" w:rsidRDefault="00D112CE" w:rsidP="00D31AE1">
      <w:pPr>
        <w:pStyle w:val="80"/>
      </w:pPr>
      <w:r>
        <w:t>-</w:t>
      </w:r>
      <w:r>
        <w:tab/>
      </w:r>
      <w:r w:rsidR="00463A0F">
        <w:t>Fixeer en stelwiel</w:t>
      </w:r>
      <w:r w:rsidR="009C6F08">
        <w:t>, in kunststof.</w:t>
      </w:r>
      <w:r w:rsidR="009C6F08" w:rsidRPr="009C6F08">
        <w:t xml:space="preserve"> </w:t>
      </w:r>
      <w:r w:rsidR="003F45D5" w:rsidRPr="000B4908">
        <w:rPr>
          <w:rStyle w:val="MerkChar"/>
        </w:rPr>
        <w:t>BFA-</w:t>
      </w:r>
      <w:r w:rsidR="003F45D5">
        <w:rPr>
          <w:rStyle w:val="MerkChar"/>
        </w:rPr>
        <w:t>522D1</w:t>
      </w:r>
      <w:r w:rsidR="003F45D5">
        <w:t xml:space="preserve"> Regelset</w:t>
      </w:r>
    </w:p>
    <w:p w14:paraId="3EB4CF57" w14:textId="7375467A" w:rsidR="00C441E7" w:rsidRDefault="00C441E7" w:rsidP="00C441E7">
      <w:pPr>
        <w:pStyle w:val="81"/>
      </w:pPr>
      <w:r>
        <w:tab/>
        <w:t xml:space="preserve">De </w:t>
      </w:r>
      <w:r w:rsidR="00465760">
        <w:t xml:space="preserve">kunststof </w:t>
      </w:r>
      <w:r>
        <w:t xml:space="preserve">regelset bestaat uit drie onderdelen welke tijdens het bevestigen op de gevel stap voor stap worden verwerkt om tot een complete draagstructuur te komen, waarop de </w:t>
      </w:r>
      <w:r w:rsidR="005472DB">
        <w:t xml:space="preserve">aluminium </w:t>
      </w:r>
      <w:r>
        <w:t>basisprofielen kunnen worden geklikt.</w:t>
      </w:r>
    </w:p>
    <w:p w14:paraId="00D57FE3" w14:textId="1997DBB1" w:rsidR="00DA6FD4" w:rsidRDefault="00DA6FD4" w:rsidP="00DA6FD4">
      <w:pPr>
        <w:pStyle w:val="80"/>
        <w:ind w:left="993"/>
      </w:pPr>
      <w:r w:rsidRPr="004D3FEF">
        <w:rPr>
          <w:noProof/>
        </w:rPr>
        <w:drawing>
          <wp:inline distT="0" distB="0" distL="0" distR="0" wp14:anchorId="71D3DFEE" wp14:editId="2916E85C">
            <wp:extent cx="1439694" cy="1057840"/>
            <wp:effectExtent l="0" t="0" r="0" b="0"/>
            <wp:docPr id="28078631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78631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64363" cy="107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D7BBE" w14:textId="77777777" w:rsidR="00DE1268" w:rsidRDefault="00DE1268" w:rsidP="00DE1268">
      <w:pPr>
        <w:pStyle w:val="83Kenm"/>
        <w:spacing w:before="0" w:after="0"/>
      </w:pPr>
      <w:r>
        <w:t>-</w:t>
      </w:r>
      <w:r>
        <w:tab/>
        <w:t xml:space="preserve">Materiaal: </w:t>
      </w:r>
      <w:r>
        <w:tab/>
        <w:t>PEHD (HDPE M80064S, High Pressure Polyethyleen).</w:t>
      </w:r>
    </w:p>
    <w:p w14:paraId="61C0F6FF" w14:textId="77777777" w:rsidR="00DE1268" w:rsidRDefault="00DE1268" w:rsidP="00DE1268">
      <w:pPr>
        <w:pStyle w:val="83Kenm"/>
        <w:spacing w:before="0" w:after="0"/>
      </w:pPr>
      <w:r>
        <w:t>-</w:t>
      </w:r>
      <w:r>
        <w:tab/>
        <w:t xml:space="preserve">Gewicht: </w:t>
      </w:r>
      <w:r>
        <w:tab/>
        <w:t>0,005</w:t>
      </w:r>
      <w:r w:rsidRPr="004D3FEF">
        <w:t xml:space="preserve"> </w:t>
      </w:r>
      <w:r>
        <w:t>kg/stuk</w:t>
      </w:r>
    </w:p>
    <w:p w14:paraId="30465BEF" w14:textId="77777777" w:rsidR="00AA5E3C" w:rsidRDefault="00AA5E3C" w:rsidP="00AA5E3C">
      <w:pPr>
        <w:pStyle w:val="80"/>
        <w:spacing w:before="0" w:after="0"/>
      </w:pPr>
    </w:p>
    <w:p w14:paraId="1BB296A1" w14:textId="2CAF7AFF" w:rsidR="00F374EB" w:rsidRDefault="00F374EB" w:rsidP="006C5282">
      <w:pPr>
        <w:pStyle w:val="Kop6"/>
        <w:spacing w:before="0" w:after="0"/>
        <w:rPr>
          <w:snapToGrid w:val="0"/>
        </w:rPr>
      </w:pPr>
      <w:r w:rsidRPr="00F374EB">
        <w:rPr>
          <w:snapToGrid w:val="0"/>
        </w:rPr>
        <w:t>.31.</w:t>
      </w:r>
      <w:r w:rsidR="00F86D4F">
        <w:rPr>
          <w:snapToGrid w:val="0"/>
        </w:rPr>
        <w:t>5</w:t>
      </w:r>
      <w:r w:rsidR="009F3D7F">
        <w:rPr>
          <w:snapToGrid w:val="0"/>
        </w:rPr>
        <w:t>0</w:t>
      </w:r>
      <w:r w:rsidRPr="00F374EB">
        <w:rPr>
          <w:snapToGrid w:val="0"/>
        </w:rPr>
        <w:tab/>
      </w:r>
      <w:r w:rsidR="006828DF" w:rsidRPr="00886927">
        <w:t xml:space="preserve">Primaire </w:t>
      </w:r>
      <w:r w:rsidR="006828DF">
        <w:t>k</w:t>
      </w:r>
      <w:r w:rsidRPr="00F374EB">
        <w:rPr>
          <w:snapToGrid w:val="0"/>
        </w:rPr>
        <w:t xml:space="preserve">enmerken van het </w:t>
      </w:r>
      <w:r w:rsidR="00D73131">
        <w:rPr>
          <w:snapToGrid w:val="0"/>
        </w:rPr>
        <w:t>bevestigings</w:t>
      </w:r>
      <w:r w:rsidRPr="00F374EB">
        <w:rPr>
          <w:snapToGrid w:val="0"/>
        </w:rPr>
        <w:t>systeem:</w:t>
      </w:r>
    </w:p>
    <w:p w14:paraId="2D495C4E" w14:textId="3028F238" w:rsidR="00F374EB" w:rsidRPr="00092FD4" w:rsidRDefault="00F374EB" w:rsidP="006C5282">
      <w:pPr>
        <w:pStyle w:val="Kop7"/>
        <w:spacing w:before="0" w:after="0"/>
      </w:pPr>
      <w:r w:rsidRPr="00092FD4">
        <w:t>.3</w:t>
      </w:r>
      <w:r>
        <w:t>1</w:t>
      </w:r>
      <w:r w:rsidRPr="00092FD4">
        <w:t>.</w:t>
      </w:r>
      <w:r w:rsidR="00F86D4F">
        <w:t>5</w:t>
      </w:r>
      <w:r w:rsidR="00446D9A">
        <w:t>1</w:t>
      </w:r>
      <w:r w:rsidRPr="00092FD4">
        <w:t>.</w:t>
      </w:r>
      <w:r w:rsidRPr="00092FD4">
        <w:tab/>
        <w:t>Beschrijving</w:t>
      </w:r>
      <w:r w:rsidR="00714C82">
        <w:t xml:space="preserve"> </w:t>
      </w:r>
      <w:r w:rsidR="00714C82">
        <w:rPr>
          <w:snapToGrid w:val="0"/>
          <w:lang w:val="nl-BE"/>
        </w:rPr>
        <w:t>bevestigings</w:t>
      </w:r>
      <w:r w:rsidR="00714C82" w:rsidRPr="00F374EB">
        <w:rPr>
          <w:snapToGrid w:val="0"/>
          <w:lang w:val="nl-BE"/>
        </w:rPr>
        <w:t>systeem</w:t>
      </w:r>
      <w:r w:rsidRPr="00092FD4">
        <w:t>:</w:t>
      </w:r>
    </w:p>
    <w:p w14:paraId="71E3AD69" w14:textId="5EB505E3" w:rsidR="008E0C5D" w:rsidRPr="008E0C5D" w:rsidRDefault="008E0C5D" w:rsidP="008E0C5D">
      <w:pPr>
        <w:pStyle w:val="81"/>
      </w:pPr>
      <w:r>
        <w:t>-</w:t>
      </w:r>
      <w:r>
        <w:tab/>
      </w:r>
      <w:r w:rsidRPr="008E0C5D">
        <w:t xml:space="preserve">Het </w:t>
      </w:r>
      <w:r>
        <w:rPr>
          <w:rStyle w:val="MerkChar"/>
        </w:rPr>
        <w:t>RGL8</w:t>
      </w:r>
      <w:r w:rsidRPr="00E83F40">
        <w:t xml:space="preserve"> </w:t>
      </w:r>
      <w:r w:rsidRPr="008E0C5D">
        <w:t xml:space="preserve">draagsysteem wordt eenvoudigweg op de </w:t>
      </w:r>
      <w:r w:rsidR="00224B49">
        <w:t xml:space="preserve">ononderbroken </w:t>
      </w:r>
      <w:r w:rsidRPr="008E0C5D">
        <w:t>harde isolatie bevestigd met slechts één type schroef/plug verbinding.</w:t>
      </w:r>
      <w:r w:rsidR="00A87FDC">
        <w:t xml:space="preserve"> D</w:t>
      </w:r>
      <w:r w:rsidR="00A87FDC" w:rsidRPr="00A87FDC">
        <w:t>e door de harde isolatie gaande bevestigingsschroef en plug zorg</w:t>
      </w:r>
      <w:r w:rsidR="00A87FDC">
        <w:t>en</w:t>
      </w:r>
      <w:r w:rsidR="00A87FDC" w:rsidRPr="00A87FDC">
        <w:t xml:space="preserve"> voor een zeer geringe doorboring van de isolatie, met een zeer gunstige U-waarde tot gevolg.</w:t>
      </w:r>
    </w:p>
    <w:p w14:paraId="19F3DA5D" w14:textId="4C888206" w:rsidR="00711C1E" w:rsidRDefault="00711C1E" w:rsidP="008E0C5D">
      <w:pPr>
        <w:pStyle w:val="81"/>
      </w:pPr>
      <w:r>
        <w:t>-</w:t>
      </w:r>
      <w:r>
        <w:tab/>
      </w:r>
      <w:r w:rsidR="00B749E4">
        <w:t>S</w:t>
      </w:r>
      <w:r w:rsidR="00A9375B" w:rsidRPr="00A9375B">
        <w:t xml:space="preserve">ysteem voor bevestiging van </w:t>
      </w:r>
      <w:r w:rsidR="00D73131">
        <w:t>gevel</w:t>
      </w:r>
      <w:r w:rsidR="000D1F8D">
        <w:t xml:space="preserve">afwerking met plaatachtige </w:t>
      </w:r>
      <w:r w:rsidR="005B4FDE">
        <w:t xml:space="preserve">(of andere) </w:t>
      </w:r>
      <w:r w:rsidR="000D1F8D">
        <w:t>materialen</w:t>
      </w:r>
      <w:r w:rsidR="00DC2291">
        <w:t xml:space="preserve"> op een </w:t>
      </w:r>
      <w:r w:rsidR="006D3C14">
        <w:t>aluminium</w:t>
      </w:r>
      <w:r>
        <w:t xml:space="preserve"> </w:t>
      </w:r>
      <w:r w:rsidR="005820F0">
        <w:t>draagstructuur met geventileerde spouw</w:t>
      </w:r>
      <w:r w:rsidR="000D1F8D">
        <w:t>,</w:t>
      </w:r>
      <w:r w:rsidR="00A9375B" w:rsidRPr="00A9375B">
        <w:t xml:space="preserve"> bestaa</w:t>
      </w:r>
      <w:r w:rsidR="00714C82">
        <w:t>nd</w:t>
      </w:r>
      <w:r w:rsidR="00A9375B" w:rsidRPr="00A9375B">
        <w:t xml:space="preserve"> uit een combinatie van </w:t>
      </w:r>
      <w:r w:rsidR="009C0792">
        <w:t>gevel</w:t>
      </w:r>
      <w:r w:rsidR="000D1F8D">
        <w:t>schroeven</w:t>
      </w:r>
      <w:r w:rsidR="00A9375B" w:rsidRPr="00A9375B">
        <w:t xml:space="preserve"> en </w:t>
      </w:r>
      <w:r w:rsidR="000D1F8D">
        <w:t>pluggen</w:t>
      </w:r>
      <w:r w:rsidR="00A9375B" w:rsidRPr="00A9375B">
        <w:t>.</w:t>
      </w:r>
      <w:r w:rsidR="00A9375B">
        <w:t xml:space="preserve"> </w:t>
      </w:r>
    </w:p>
    <w:p w14:paraId="0E419338" w14:textId="33BE7877" w:rsidR="00F374EB" w:rsidRPr="00092FD4" w:rsidRDefault="00F374EB" w:rsidP="006C5282">
      <w:pPr>
        <w:pStyle w:val="Kop7"/>
        <w:spacing w:before="0" w:after="0"/>
      </w:pPr>
      <w:r w:rsidRPr="00092FD4">
        <w:t>.3</w:t>
      </w:r>
      <w:r>
        <w:t>1</w:t>
      </w:r>
      <w:r w:rsidRPr="00092FD4">
        <w:t>.</w:t>
      </w:r>
      <w:r w:rsidR="00446D9A">
        <w:t>60</w:t>
      </w:r>
      <w:r w:rsidRPr="00092FD4">
        <w:t>.</w:t>
      </w:r>
      <w:r w:rsidRPr="00092FD4">
        <w:tab/>
        <w:t>Basiskenmerken:</w:t>
      </w:r>
      <w:r w:rsidRPr="005628F6">
        <w:rPr>
          <w:snapToGrid w:val="0"/>
        </w:rPr>
        <w:t xml:space="preserve"> </w:t>
      </w:r>
    </w:p>
    <w:p w14:paraId="04B99587" w14:textId="47457263" w:rsidR="00F374EB" w:rsidRPr="00092FD4" w:rsidRDefault="008E24E0" w:rsidP="006C5282">
      <w:pPr>
        <w:pStyle w:val="Kop8"/>
        <w:spacing w:before="0" w:after="0"/>
        <w:rPr>
          <w:rStyle w:val="MerkChar"/>
        </w:rPr>
      </w:pPr>
      <w:r w:rsidRPr="00092FD4">
        <w:rPr>
          <w:rStyle w:val="OptieChar"/>
        </w:rPr>
        <w:t>#</w:t>
      </w:r>
      <w:r w:rsidR="00F374EB" w:rsidRPr="00092FD4">
        <w:rPr>
          <w:rStyle w:val="MerkChar"/>
        </w:rPr>
        <w:t>.3</w:t>
      </w:r>
      <w:r w:rsidR="00F374EB">
        <w:rPr>
          <w:rStyle w:val="MerkChar"/>
        </w:rPr>
        <w:t>1</w:t>
      </w:r>
      <w:r w:rsidR="00F374EB" w:rsidRPr="00092FD4">
        <w:rPr>
          <w:rStyle w:val="MerkChar"/>
        </w:rPr>
        <w:t>.</w:t>
      </w:r>
      <w:r w:rsidR="00446D9A">
        <w:rPr>
          <w:rStyle w:val="MerkChar"/>
        </w:rPr>
        <w:t>6</w:t>
      </w:r>
      <w:r w:rsidR="00F374EB" w:rsidRPr="00092FD4">
        <w:rPr>
          <w:rStyle w:val="MerkChar"/>
        </w:rPr>
        <w:t>1.</w:t>
      </w:r>
      <w:r w:rsidR="00F374EB" w:rsidRPr="00092FD4">
        <w:rPr>
          <w:rStyle w:val="MerkChar"/>
        </w:rPr>
        <w:tab/>
        <w:t>[fabrikant]</w:t>
      </w:r>
    </w:p>
    <w:p w14:paraId="5EAA08C6" w14:textId="67930D4E" w:rsidR="00F374EB" w:rsidRPr="00F374EB" w:rsidRDefault="00F374EB" w:rsidP="006C5282">
      <w:pPr>
        <w:pStyle w:val="83Kenm"/>
        <w:spacing w:before="0" w:after="0"/>
        <w:rPr>
          <w:rStyle w:val="MerkChar"/>
          <w:lang w:val="nl-BE"/>
        </w:rPr>
      </w:pPr>
      <w:r w:rsidRPr="00F374EB">
        <w:rPr>
          <w:rStyle w:val="MerkChar"/>
          <w:lang w:val="nl-BE"/>
        </w:rPr>
        <w:t>-</w:t>
      </w:r>
      <w:r w:rsidRPr="00F374EB">
        <w:rPr>
          <w:rStyle w:val="MerkChar"/>
          <w:lang w:val="nl-BE"/>
        </w:rPr>
        <w:tab/>
        <w:t>Fabrikant:</w:t>
      </w:r>
      <w:r w:rsidRPr="00F374EB">
        <w:rPr>
          <w:rStyle w:val="MerkChar"/>
          <w:lang w:val="nl-BE"/>
        </w:rPr>
        <w:tab/>
      </w:r>
      <w:r w:rsidR="008E0C5D">
        <w:rPr>
          <w:rStyle w:val="MerkChar"/>
          <w:lang w:val="nl-BE"/>
        </w:rPr>
        <w:t>…</w:t>
      </w:r>
    </w:p>
    <w:p w14:paraId="3C1F7EA1" w14:textId="25C6EB72" w:rsidR="00F374EB" w:rsidRPr="00F374EB" w:rsidRDefault="00F374EB" w:rsidP="006C5282">
      <w:pPr>
        <w:pStyle w:val="83Kenm"/>
        <w:spacing w:before="0" w:after="0"/>
        <w:rPr>
          <w:rStyle w:val="MerkChar"/>
          <w:lang w:val="nl-BE"/>
        </w:rPr>
      </w:pPr>
      <w:r w:rsidRPr="00F374EB">
        <w:rPr>
          <w:rStyle w:val="MerkChar"/>
          <w:lang w:val="nl-BE"/>
        </w:rPr>
        <w:t>-</w:t>
      </w:r>
      <w:r w:rsidRPr="00F374EB">
        <w:rPr>
          <w:rStyle w:val="MerkChar"/>
          <w:lang w:val="nl-BE"/>
        </w:rPr>
        <w:tab/>
        <w:t>Handelsmerk:</w:t>
      </w:r>
      <w:r w:rsidRPr="00F374EB">
        <w:rPr>
          <w:rStyle w:val="MerkChar"/>
          <w:lang w:val="nl-BE"/>
        </w:rPr>
        <w:tab/>
      </w:r>
      <w:r w:rsidR="008E0C5D">
        <w:rPr>
          <w:rStyle w:val="MerkChar"/>
        </w:rPr>
        <w:t>…</w:t>
      </w:r>
      <w:r w:rsidR="0085663C">
        <w:rPr>
          <w:rStyle w:val="MerkChar"/>
        </w:rPr>
        <w:t>.</w:t>
      </w:r>
    </w:p>
    <w:p w14:paraId="1F49B324" w14:textId="5A1577CC" w:rsidR="00841103" w:rsidRPr="00092FD4" w:rsidRDefault="00841103" w:rsidP="006C5282">
      <w:pPr>
        <w:pStyle w:val="Kop8"/>
        <w:spacing w:before="0" w:after="0"/>
      </w:pPr>
      <w:r w:rsidRPr="00092FD4">
        <w:t>.3</w:t>
      </w:r>
      <w:r w:rsidR="009D6F14">
        <w:t>1</w:t>
      </w:r>
      <w:r w:rsidRPr="00092FD4">
        <w:t>.</w:t>
      </w:r>
      <w:r w:rsidR="00446D9A">
        <w:t>6</w:t>
      </w:r>
      <w:r w:rsidRPr="00092FD4">
        <w:t>2.</w:t>
      </w:r>
      <w:r w:rsidRPr="00092FD4">
        <w:tab/>
        <w:t>[neutraal]</w:t>
      </w:r>
    </w:p>
    <w:p w14:paraId="597FAD57" w14:textId="401468C9" w:rsidR="00D77F74" w:rsidRPr="00841103" w:rsidRDefault="00D77F74" w:rsidP="006C5282">
      <w:pPr>
        <w:pStyle w:val="Kop6"/>
        <w:spacing w:before="0" w:after="0"/>
      </w:pPr>
      <w:r w:rsidRPr="00841103">
        <w:t>.3</w:t>
      </w:r>
      <w:r>
        <w:t>2</w:t>
      </w:r>
      <w:r w:rsidRPr="00841103">
        <w:t>.</w:t>
      </w:r>
      <w:r w:rsidRPr="00841103">
        <w:tab/>
        <w:t xml:space="preserve">Kenmerken van de </w:t>
      </w:r>
      <w:r>
        <w:t>schroeven:</w:t>
      </w:r>
      <w:r w:rsidRPr="00841103">
        <w:t xml:space="preserve"> </w:t>
      </w:r>
    </w:p>
    <w:p w14:paraId="1DB54E86" w14:textId="4D7912ED" w:rsidR="00C730A9" w:rsidRPr="00841103" w:rsidRDefault="00C730A9" w:rsidP="006C5282">
      <w:pPr>
        <w:pStyle w:val="Kop6"/>
        <w:spacing w:before="0" w:after="0"/>
      </w:pPr>
      <w:r w:rsidRPr="00092FD4">
        <w:rPr>
          <w:rStyle w:val="OptieChar"/>
        </w:rPr>
        <w:t>#</w:t>
      </w:r>
      <w:r w:rsidRPr="00841103">
        <w:t>.3</w:t>
      </w:r>
      <w:r w:rsidR="00D77F74">
        <w:t>2</w:t>
      </w:r>
      <w:r>
        <w:t>.1</w:t>
      </w:r>
      <w:r w:rsidR="00446D9A">
        <w:t>0</w:t>
      </w:r>
      <w:r w:rsidRPr="00841103">
        <w:tab/>
        <w:t xml:space="preserve">Kenmerken van de </w:t>
      </w:r>
      <w:r w:rsidR="005012E5">
        <w:t>zelfborende</w:t>
      </w:r>
      <w:r>
        <w:t xml:space="preserve"> schroeven:</w:t>
      </w:r>
    </w:p>
    <w:p w14:paraId="644B0CB8" w14:textId="60717FA3" w:rsidR="000D70AC" w:rsidRDefault="00C730A9" w:rsidP="009C1C4A">
      <w:pPr>
        <w:pStyle w:val="83Kenm"/>
        <w:spacing w:before="0" w:after="0"/>
        <w:rPr>
          <w:rStyle w:val="MerkChar"/>
        </w:rPr>
      </w:pPr>
      <w:r>
        <w:t>-</w:t>
      </w:r>
      <w:r>
        <w:tab/>
        <w:t>Type:</w:t>
      </w:r>
      <w:r>
        <w:tab/>
      </w:r>
      <w:r w:rsidR="009C1C4A">
        <w:t>Zelfborende DIN7504OH verzonken schroef met TORX schroefkop</w:t>
      </w:r>
      <w:r w:rsidR="00E21993">
        <w:t>.</w:t>
      </w:r>
      <w:r w:rsidR="009C1C4A" w:rsidRPr="00C0020A">
        <w:rPr>
          <w:noProof/>
        </w:rPr>
        <w:t xml:space="preserve"> </w:t>
      </w:r>
    </w:p>
    <w:p w14:paraId="6CA657D8" w14:textId="77777777" w:rsidR="00CB0066" w:rsidRPr="00725197" w:rsidRDefault="00CB0066" w:rsidP="006C5282">
      <w:pPr>
        <w:pStyle w:val="83Kenm"/>
        <w:spacing w:before="0" w:after="0"/>
        <w:rPr>
          <w:rStyle w:val="MerkChar"/>
        </w:rPr>
      </w:pPr>
    </w:p>
    <w:p w14:paraId="381F4237" w14:textId="06CE8F69" w:rsidR="00C730A9" w:rsidRDefault="00C730A9" w:rsidP="006C5282">
      <w:pPr>
        <w:pStyle w:val="83Kenm"/>
        <w:spacing w:before="0" w:after="0"/>
      </w:pPr>
      <w:r>
        <w:t>-</w:t>
      </w:r>
      <w:r>
        <w:tab/>
        <w:t xml:space="preserve">Materiaal: </w:t>
      </w:r>
      <w:r>
        <w:tab/>
        <w:t>verzinkt staal</w:t>
      </w:r>
      <w:r w:rsidR="00CF45D2">
        <w:t>.</w:t>
      </w:r>
    </w:p>
    <w:p w14:paraId="223C0A54" w14:textId="32735973" w:rsidR="00C730A9" w:rsidRDefault="00C730A9" w:rsidP="006C5282">
      <w:pPr>
        <w:pStyle w:val="83Kenm"/>
        <w:spacing w:before="0" w:after="0"/>
      </w:pPr>
      <w:r>
        <w:t>-</w:t>
      </w:r>
      <w:r>
        <w:tab/>
        <w:t xml:space="preserve">Afmetingen: </w:t>
      </w:r>
      <w:r>
        <w:tab/>
        <w:t xml:space="preserve">volgens studie, bijgeleverd door de fabrikant van de bevestiging. </w:t>
      </w:r>
      <w:r w:rsidR="00953C6D">
        <w:t>(d 4,2 mm x L</w:t>
      </w:r>
      <w:r w:rsidR="00C629E5">
        <w:t xml:space="preserve"> 25 mm)</w:t>
      </w:r>
      <w:r>
        <w:t>.</w:t>
      </w:r>
    </w:p>
    <w:p w14:paraId="79A2C546" w14:textId="3E8BCE65" w:rsidR="00E32422" w:rsidRPr="00841103" w:rsidRDefault="00C730A9" w:rsidP="006C5282">
      <w:pPr>
        <w:pStyle w:val="Kop6"/>
        <w:spacing w:before="0" w:after="0"/>
      </w:pPr>
      <w:r w:rsidRPr="00092FD4">
        <w:rPr>
          <w:rStyle w:val="OptieChar"/>
        </w:rPr>
        <w:t>#</w:t>
      </w:r>
      <w:r w:rsidR="00E32422" w:rsidRPr="00841103">
        <w:t>.3</w:t>
      </w:r>
      <w:r w:rsidR="00D77F74">
        <w:t>2</w:t>
      </w:r>
      <w:r>
        <w:t>.2</w:t>
      </w:r>
      <w:r w:rsidR="00446D9A">
        <w:t>0</w:t>
      </w:r>
      <w:r w:rsidR="00E32422" w:rsidRPr="00841103">
        <w:tab/>
        <w:t xml:space="preserve">Kenmerken van de </w:t>
      </w:r>
      <w:r w:rsidR="00C629E5">
        <w:t>schroefpluggen</w:t>
      </w:r>
      <w:r w:rsidR="00E32422">
        <w:t>:</w:t>
      </w:r>
    </w:p>
    <w:p w14:paraId="299C6808" w14:textId="306F8276" w:rsidR="00A9375B" w:rsidRDefault="0018707D" w:rsidP="006C5282">
      <w:pPr>
        <w:pStyle w:val="83Kenm"/>
        <w:spacing w:before="0" w:after="0"/>
      </w:pPr>
      <w:r>
        <w:t>-</w:t>
      </w:r>
      <w:r>
        <w:tab/>
      </w:r>
      <w:r w:rsidR="00841103">
        <w:t>T</w:t>
      </w:r>
      <w:r w:rsidR="00A9375B">
        <w:t>ype:</w:t>
      </w:r>
      <w:r w:rsidR="00A9375B">
        <w:tab/>
      </w:r>
      <w:r w:rsidR="00C2124E">
        <w:t>Schroefplug met verzonken schroefkop.</w:t>
      </w:r>
    </w:p>
    <w:p w14:paraId="704FC994" w14:textId="2670E1A3" w:rsidR="00A9375B" w:rsidRDefault="0018707D" w:rsidP="006C5282">
      <w:pPr>
        <w:pStyle w:val="83Kenm"/>
        <w:spacing w:before="0" w:after="0"/>
      </w:pPr>
      <w:r>
        <w:t>-</w:t>
      </w:r>
      <w:r>
        <w:tab/>
      </w:r>
      <w:r w:rsidR="00A9375B">
        <w:t xml:space="preserve">Materiaal: </w:t>
      </w:r>
      <w:r>
        <w:tab/>
      </w:r>
      <w:r w:rsidR="00C2124E">
        <w:t>verzinkt staal</w:t>
      </w:r>
      <w:r w:rsidR="0062334A">
        <w:t>.</w:t>
      </w:r>
    </w:p>
    <w:p w14:paraId="3B18F835" w14:textId="4B0D0089" w:rsidR="00A9375B" w:rsidRDefault="0018707D" w:rsidP="006C5282">
      <w:pPr>
        <w:pStyle w:val="83Kenm"/>
        <w:spacing w:before="0" w:after="0"/>
      </w:pPr>
      <w:r>
        <w:t>-</w:t>
      </w:r>
      <w:r>
        <w:tab/>
      </w:r>
      <w:r w:rsidR="0062334A">
        <w:t>Afmetingen</w:t>
      </w:r>
      <w:r w:rsidR="00A9375B">
        <w:t xml:space="preserve">: </w:t>
      </w:r>
      <w:r w:rsidR="00A9375B">
        <w:tab/>
      </w:r>
      <w:r w:rsidR="0062334A">
        <w:t xml:space="preserve">volgens studie, </w:t>
      </w:r>
      <w:r w:rsidR="002E2DC9">
        <w:t xml:space="preserve">bijgeleverd door de fabrikant van de bevestiging. </w:t>
      </w:r>
      <w:r w:rsidR="00E21993">
        <w:t>(d 10 mm x L zie studie</w:t>
      </w:r>
    </w:p>
    <w:p w14:paraId="47F6CCFD" w14:textId="369183AD" w:rsidR="00841103" w:rsidRPr="00841103" w:rsidRDefault="00841103" w:rsidP="006C5282">
      <w:pPr>
        <w:pStyle w:val="Kop6"/>
        <w:spacing w:before="0" w:after="0"/>
      </w:pPr>
      <w:r w:rsidRPr="00841103">
        <w:t>.3</w:t>
      </w:r>
      <w:r w:rsidR="00D77F74">
        <w:t>3</w:t>
      </w:r>
      <w:r w:rsidRPr="00841103">
        <w:t>.</w:t>
      </w:r>
      <w:r w:rsidRPr="00841103">
        <w:tab/>
        <w:t xml:space="preserve">Kenmerken van de </w:t>
      </w:r>
      <w:r w:rsidR="00E32422">
        <w:t>pluggen:</w:t>
      </w:r>
      <w:r w:rsidRPr="00841103">
        <w:t xml:space="preserve"> </w:t>
      </w:r>
    </w:p>
    <w:p w14:paraId="70198CF8" w14:textId="2B9AAF56" w:rsidR="00F374EB" w:rsidRPr="00092FD4" w:rsidRDefault="008E24E0" w:rsidP="006C5282">
      <w:pPr>
        <w:pStyle w:val="Kop8"/>
        <w:spacing w:before="0" w:after="0"/>
        <w:rPr>
          <w:rStyle w:val="MerkChar"/>
        </w:rPr>
      </w:pPr>
      <w:r w:rsidRPr="00092FD4">
        <w:rPr>
          <w:rStyle w:val="OptieChar"/>
        </w:rPr>
        <w:t>#</w:t>
      </w:r>
      <w:r w:rsidR="00F374EB" w:rsidRPr="00092FD4">
        <w:rPr>
          <w:rStyle w:val="MerkChar"/>
        </w:rPr>
        <w:t>.3</w:t>
      </w:r>
      <w:r w:rsidR="00B03722">
        <w:rPr>
          <w:rStyle w:val="MerkChar"/>
        </w:rPr>
        <w:t>3</w:t>
      </w:r>
      <w:r w:rsidR="00F374EB" w:rsidRPr="00092FD4">
        <w:rPr>
          <w:rStyle w:val="MerkChar"/>
        </w:rPr>
        <w:t>.1.</w:t>
      </w:r>
      <w:r w:rsidR="00F374EB" w:rsidRPr="00092FD4">
        <w:rPr>
          <w:rStyle w:val="MerkChar"/>
        </w:rPr>
        <w:tab/>
        <w:t>[fabrikant]</w:t>
      </w:r>
    </w:p>
    <w:p w14:paraId="4326902E" w14:textId="7C03250B" w:rsidR="00E32422" w:rsidRPr="00F374EB" w:rsidRDefault="00E32422" w:rsidP="006C5282">
      <w:pPr>
        <w:pStyle w:val="83Kenm"/>
        <w:spacing w:before="0" w:after="0"/>
        <w:rPr>
          <w:rStyle w:val="MerkChar"/>
          <w:lang w:val="nl-BE"/>
        </w:rPr>
      </w:pPr>
      <w:r w:rsidRPr="00F374EB">
        <w:rPr>
          <w:rStyle w:val="MerkChar"/>
          <w:lang w:val="nl-BE"/>
        </w:rPr>
        <w:t>-</w:t>
      </w:r>
      <w:r w:rsidRPr="00F374EB">
        <w:rPr>
          <w:rStyle w:val="MerkChar"/>
          <w:lang w:val="nl-BE"/>
        </w:rPr>
        <w:tab/>
        <w:t>Fabrikant:</w:t>
      </w:r>
      <w:r w:rsidRPr="00F374EB">
        <w:rPr>
          <w:rStyle w:val="MerkChar"/>
          <w:lang w:val="nl-BE"/>
        </w:rPr>
        <w:tab/>
      </w:r>
      <w:r w:rsidR="00E21993">
        <w:rPr>
          <w:rStyle w:val="MerkChar"/>
          <w:lang w:val="nl-BE"/>
        </w:rPr>
        <w:t>…</w:t>
      </w:r>
    </w:p>
    <w:p w14:paraId="397619A4" w14:textId="08934CBB" w:rsidR="00E32422" w:rsidRPr="00F374EB" w:rsidRDefault="00E32422" w:rsidP="006C5282">
      <w:pPr>
        <w:pStyle w:val="83Kenm"/>
        <w:spacing w:before="0" w:after="0"/>
        <w:rPr>
          <w:rStyle w:val="MerkChar"/>
          <w:lang w:val="nl-BE"/>
        </w:rPr>
      </w:pPr>
      <w:r w:rsidRPr="00F374EB">
        <w:rPr>
          <w:rStyle w:val="MerkChar"/>
          <w:lang w:val="nl-BE"/>
        </w:rPr>
        <w:t>-</w:t>
      </w:r>
      <w:r w:rsidRPr="00F374EB">
        <w:rPr>
          <w:rStyle w:val="MerkChar"/>
          <w:lang w:val="nl-BE"/>
        </w:rPr>
        <w:tab/>
        <w:t>Handelsmerk:</w:t>
      </w:r>
      <w:r w:rsidRPr="00F374EB">
        <w:rPr>
          <w:rStyle w:val="MerkChar"/>
          <w:lang w:val="nl-BE"/>
        </w:rPr>
        <w:tab/>
      </w:r>
      <w:r w:rsidR="00E21993">
        <w:rPr>
          <w:rStyle w:val="MerkChar"/>
          <w:lang w:val="nl-BE"/>
        </w:rPr>
        <w:t>…</w:t>
      </w:r>
    </w:p>
    <w:p w14:paraId="502D98B2" w14:textId="1F4CFB3E" w:rsidR="00841103" w:rsidRPr="00092FD4" w:rsidRDefault="00841103" w:rsidP="006C5282">
      <w:pPr>
        <w:pStyle w:val="Kop8"/>
        <w:spacing w:before="0" w:after="0"/>
      </w:pPr>
      <w:r>
        <w:t>.3</w:t>
      </w:r>
      <w:r w:rsidR="00B03722">
        <w:t>3</w:t>
      </w:r>
      <w:r w:rsidRPr="00092FD4">
        <w:t>.2.</w:t>
      </w:r>
      <w:r w:rsidRPr="00092FD4">
        <w:tab/>
        <w:t>[neutraal]</w:t>
      </w:r>
    </w:p>
    <w:p w14:paraId="0047B1EB" w14:textId="2AB5ABE0" w:rsidR="00A9375B" w:rsidRDefault="0018707D" w:rsidP="006C5282">
      <w:pPr>
        <w:pStyle w:val="83Kenm"/>
        <w:spacing w:before="0" w:after="0"/>
      </w:pPr>
      <w:r>
        <w:t>-</w:t>
      </w:r>
      <w:r>
        <w:tab/>
      </w:r>
      <w:r w:rsidR="00841103">
        <w:t>T</w:t>
      </w:r>
      <w:r w:rsidR="00A9375B">
        <w:t>ype:</w:t>
      </w:r>
      <w:r w:rsidR="00A9375B">
        <w:tab/>
      </w:r>
      <w:r w:rsidR="00E21993">
        <w:t>…</w:t>
      </w:r>
    </w:p>
    <w:p w14:paraId="59814243" w14:textId="22EDD3D0" w:rsidR="00A9375B" w:rsidRDefault="0018707D" w:rsidP="006C5282">
      <w:pPr>
        <w:pStyle w:val="83Kenm"/>
        <w:spacing w:before="0" w:after="0"/>
      </w:pPr>
      <w:r>
        <w:t>-</w:t>
      </w:r>
      <w:r>
        <w:tab/>
      </w:r>
      <w:r w:rsidR="00A9375B">
        <w:t>Materiaal:</w:t>
      </w:r>
      <w:r>
        <w:tab/>
      </w:r>
      <w:r w:rsidR="00E21993">
        <w:t>…</w:t>
      </w:r>
    </w:p>
    <w:p w14:paraId="6D9C3E76" w14:textId="251434D1" w:rsidR="000B57C0" w:rsidRDefault="00284F80" w:rsidP="006C5282">
      <w:pPr>
        <w:pStyle w:val="83Kenm"/>
        <w:spacing w:before="0" w:after="0"/>
      </w:pPr>
      <w:r>
        <w:t>-</w:t>
      </w:r>
      <w:r>
        <w:tab/>
        <w:t xml:space="preserve">Afmetingen: </w:t>
      </w:r>
      <w:r>
        <w:tab/>
        <w:t xml:space="preserve">volgens studie, bijgeleverd door de fabrikant van de bevestiging. </w:t>
      </w:r>
    </w:p>
    <w:p w14:paraId="29E65517" w14:textId="77777777" w:rsidR="00E21993" w:rsidRDefault="00E21993" w:rsidP="006C5282">
      <w:pPr>
        <w:pStyle w:val="83Kenm"/>
        <w:spacing w:before="0" w:after="0"/>
      </w:pPr>
    </w:p>
    <w:p w14:paraId="76407FD3" w14:textId="77777777" w:rsidR="00A9375B" w:rsidRDefault="00A9375B" w:rsidP="006C5282">
      <w:pPr>
        <w:pStyle w:val="Kop5"/>
        <w:spacing w:before="0" w:after="0"/>
        <w:rPr>
          <w:rFonts w:cs="Arial"/>
          <w:lang w:val="nl-NL"/>
        </w:rPr>
      </w:pPr>
      <w:r>
        <w:rPr>
          <w:rFonts w:cs="Arial"/>
          <w:color w:val="0000FF"/>
          <w:lang w:val="nl-NL"/>
        </w:rPr>
        <w:t>.</w:t>
      </w:r>
      <w:r w:rsidR="00375B2B">
        <w:rPr>
          <w:rFonts w:cs="Arial"/>
          <w:color w:val="0000FF"/>
          <w:lang w:val="nl-NL"/>
        </w:rPr>
        <w:t>4</w:t>
      </w:r>
      <w:r>
        <w:rPr>
          <w:rFonts w:cs="Arial"/>
          <w:color w:val="0000FF"/>
          <w:lang w:val="nl-NL"/>
        </w:rPr>
        <w:t>0</w:t>
      </w:r>
      <w:r>
        <w:rPr>
          <w:rFonts w:cs="Arial"/>
          <w:lang w:val="nl-NL"/>
        </w:rPr>
        <w:tab/>
        <w:t>UITVOERING</w:t>
      </w:r>
    </w:p>
    <w:p w14:paraId="1B814860" w14:textId="77777777" w:rsidR="00024B93" w:rsidRPr="00C33820" w:rsidRDefault="00024B93" w:rsidP="006C5282">
      <w:pPr>
        <w:pStyle w:val="Kop6"/>
        <w:spacing w:before="0" w:after="0"/>
        <w:rPr>
          <w:lang w:val="nl-BE"/>
        </w:rPr>
      </w:pPr>
      <w:r w:rsidRPr="00C33820">
        <w:rPr>
          <w:lang w:val="nl-BE"/>
        </w:rPr>
        <w:t>.41.</w:t>
      </w:r>
      <w:r w:rsidRPr="00C33820">
        <w:rPr>
          <w:lang w:val="nl-BE"/>
        </w:rPr>
        <w:tab/>
        <w:t>Basisreferenties:</w:t>
      </w:r>
    </w:p>
    <w:p w14:paraId="484D3E7C" w14:textId="49722835" w:rsidR="00024B93" w:rsidRPr="005D4D95" w:rsidRDefault="00024B93" w:rsidP="006C5282">
      <w:pPr>
        <w:pStyle w:val="Kop7"/>
        <w:spacing w:before="0" w:after="0"/>
        <w:rPr>
          <w:lang w:val="nl-BE"/>
        </w:rPr>
      </w:pPr>
      <w:r w:rsidRPr="00C33820">
        <w:rPr>
          <w:lang w:val="nl-BE"/>
        </w:rPr>
        <w:t>.41.30.</w:t>
      </w:r>
      <w:r w:rsidRPr="00C33820">
        <w:rPr>
          <w:lang w:val="nl-BE"/>
        </w:rPr>
        <w:tab/>
      </w:r>
      <w:r w:rsidR="001F23AB">
        <w:t>Algemene v</w:t>
      </w:r>
      <w:r>
        <w:t>oorwaarden:</w:t>
      </w:r>
    </w:p>
    <w:p w14:paraId="5A57232C" w14:textId="03A4B6F5" w:rsidR="00EE6ABA" w:rsidRPr="00EE6ABA" w:rsidRDefault="00EE6ABA" w:rsidP="006C5282">
      <w:pPr>
        <w:pStyle w:val="81"/>
        <w:spacing w:before="0" w:after="0"/>
      </w:pPr>
      <w:r w:rsidRPr="00EE6ABA">
        <w:t>-</w:t>
      </w:r>
      <w:r w:rsidRPr="00EE6ABA">
        <w:tab/>
        <w:t>Het systeem wordt geplaatst in overeenstemming met EUROCODE 9 EN 1999-1-1 (aluminium</w:t>
      </w:r>
      <w:r>
        <w:t xml:space="preserve"> </w:t>
      </w:r>
      <w:r w:rsidRPr="00EE6ABA">
        <w:t xml:space="preserve">constructies) en met de handleiding van de leverancier van het systeem </w:t>
      </w:r>
      <w:r w:rsidRPr="00BE14E7">
        <w:rPr>
          <w:rStyle w:val="MerkChar"/>
        </w:rPr>
        <w:t>“</w:t>
      </w:r>
      <w:r w:rsidR="00961C80">
        <w:rPr>
          <w:rStyle w:val="MerkChar"/>
        </w:rPr>
        <w:t>RGL8</w:t>
      </w:r>
      <w:r w:rsidRPr="00BE14E7">
        <w:rPr>
          <w:rStyle w:val="MerkChar"/>
        </w:rPr>
        <w:t xml:space="preserve"> instructieboek &amp; cataloog”</w:t>
      </w:r>
      <w:r w:rsidRPr="00EE6ABA">
        <w:t>.</w:t>
      </w:r>
    </w:p>
    <w:p w14:paraId="018D833B" w14:textId="508919A1" w:rsidR="00CD410A" w:rsidRDefault="00CD410A" w:rsidP="006C5282">
      <w:pPr>
        <w:pStyle w:val="81"/>
        <w:spacing w:before="0" w:after="0"/>
      </w:pPr>
      <w:r>
        <w:lastRenderedPageBreak/>
        <w:t>-</w:t>
      </w:r>
      <w:r>
        <w:tab/>
        <w:t xml:space="preserve">De voorschriften van </w:t>
      </w:r>
      <w:r w:rsidR="00AA6CEA">
        <w:rPr>
          <w:rStyle w:val="MerkChar"/>
        </w:rPr>
        <w:t>BACKFORCE,</w:t>
      </w:r>
      <w:r w:rsidR="00AA6CEA">
        <w:t xml:space="preserve"> </w:t>
      </w:r>
      <w:r>
        <w:t xml:space="preserve">de fabrikant van het </w:t>
      </w:r>
      <w:r w:rsidR="00AA6CEA">
        <w:t xml:space="preserve">bevestigingssysteem, waaronder de tabellen </w:t>
      </w:r>
      <w:r w:rsidR="00834632">
        <w:t xml:space="preserve">met stabiliteitsvoorschriften, onderlinge afstanden, … </w:t>
      </w:r>
      <w:r w:rsidR="00AA6CEA">
        <w:t xml:space="preserve"> </w:t>
      </w:r>
      <w:r>
        <w:t xml:space="preserve">dienen steeds te worden </w:t>
      </w:r>
      <w:r w:rsidR="00834632">
        <w:t>gerespecteerd.</w:t>
      </w:r>
    </w:p>
    <w:p w14:paraId="20F4AC6B" w14:textId="3C3CBF8E" w:rsidR="00EE6ABA" w:rsidRDefault="00EE6ABA" w:rsidP="006C5282">
      <w:pPr>
        <w:pStyle w:val="81"/>
        <w:spacing w:before="0" w:after="0"/>
      </w:pPr>
      <w:r>
        <w:t>-</w:t>
      </w:r>
      <w:r>
        <w:tab/>
        <w:t xml:space="preserve">De geldende voorschriften van de fabrikant van de gevelbekleding dienen steeds te worden gevolgd, eventueel in onderling overleg met de leverancier </w:t>
      </w:r>
      <w:r w:rsidR="00961C80">
        <w:rPr>
          <w:rStyle w:val="MerkChar"/>
        </w:rPr>
        <w:t>BACKFORCE</w:t>
      </w:r>
      <w:r w:rsidR="00967FC2" w:rsidRPr="00EE6ABA">
        <w:t>.</w:t>
      </w:r>
    </w:p>
    <w:p w14:paraId="25894F85" w14:textId="68F8E95E" w:rsidR="00162302" w:rsidRPr="00C33820" w:rsidRDefault="00162302" w:rsidP="006C5282">
      <w:pPr>
        <w:pStyle w:val="81"/>
        <w:spacing w:before="0" w:after="0"/>
        <w:ind w:left="0" w:firstLine="0"/>
      </w:pPr>
      <w:r w:rsidRPr="00C33820">
        <w:t>.44.</w:t>
      </w:r>
      <w:r w:rsidRPr="00C33820">
        <w:tab/>
        <w:t>Plaatsingswijze:</w:t>
      </w:r>
    </w:p>
    <w:p w14:paraId="5D36FD72" w14:textId="77777777" w:rsidR="00631F33" w:rsidRPr="00C33820" w:rsidRDefault="00631F33" w:rsidP="006C5282">
      <w:pPr>
        <w:pStyle w:val="Kop7"/>
        <w:spacing w:before="0" w:after="0"/>
        <w:rPr>
          <w:lang w:val="nl-BE"/>
        </w:rPr>
      </w:pPr>
      <w:r w:rsidRPr="00C33820">
        <w:rPr>
          <w:lang w:val="nl-BE"/>
        </w:rPr>
        <w:t>.44.10.</w:t>
      </w:r>
      <w:r w:rsidRPr="00C33820">
        <w:rPr>
          <w:lang w:val="nl-BE"/>
        </w:rPr>
        <w:tab/>
        <w:t>Plaatsing:</w:t>
      </w:r>
    </w:p>
    <w:p w14:paraId="1E30C67E" w14:textId="569458E9" w:rsidR="003A29B0" w:rsidRDefault="00041746" w:rsidP="00041746">
      <w:pPr>
        <w:pStyle w:val="81"/>
      </w:pPr>
      <w:r>
        <w:tab/>
      </w:r>
      <w:r w:rsidR="00061680">
        <w:t>C</w:t>
      </w:r>
      <w:r w:rsidR="008C4737">
        <w:t xml:space="preserve">ruciaal is het creëren van een voldoende grote luchtspouw tussen de gevelbekleding en de isolatie (minimum 20 mm). </w:t>
      </w:r>
      <w:r w:rsidR="003A29B0" w:rsidRPr="003A29B0">
        <w:t>De draagstructuur wordt zo afgeregeld dat een voldoende grote luchtspouw tussen de gevelbekleding en de isolatie wordt gecreë</w:t>
      </w:r>
      <w:r w:rsidR="004B6CE6">
        <w:t>e</w:t>
      </w:r>
      <w:r w:rsidR="003A29B0" w:rsidRPr="003A29B0">
        <w:t>rd. Deze ruimte zorgt voor de noodzakelijke luchtcirculatie, en helpt om vochtophoping te voorkomen.</w:t>
      </w:r>
    </w:p>
    <w:p w14:paraId="1FBC6BCC" w14:textId="1423CCF9" w:rsidR="00162302" w:rsidRPr="00C33820" w:rsidRDefault="00041746" w:rsidP="00041746">
      <w:pPr>
        <w:pStyle w:val="81"/>
      </w:pPr>
      <w:r>
        <w:tab/>
      </w:r>
      <w:r w:rsidR="008C4737">
        <w:t>Plaatsing bevestigingssysteem v</w:t>
      </w:r>
      <w:r w:rsidR="00162302" w:rsidRPr="00C33820">
        <w:t>olgens de richtlijnen van de fabrikant</w:t>
      </w:r>
      <w:r w:rsidR="00C30243" w:rsidRPr="00C30243">
        <w:t xml:space="preserve"> </w:t>
      </w:r>
      <w:r w:rsidR="00C30243">
        <w:t>van het bevestigingssysteem</w:t>
      </w:r>
      <w:r w:rsidR="00162302">
        <w:t>.</w:t>
      </w:r>
    </w:p>
    <w:p w14:paraId="7E109A2C" w14:textId="3C7B1644" w:rsidR="00030EBE" w:rsidRPr="00030EBE" w:rsidRDefault="00041746" w:rsidP="00041746">
      <w:pPr>
        <w:pStyle w:val="81"/>
      </w:pPr>
      <w:r>
        <w:tab/>
      </w:r>
      <w:r w:rsidR="00030EBE">
        <w:t xml:space="preserve">De </w:t>
      </w:r>
      <w:r w:rsidR="002506DC">
        <w:t>plaatsings</w:t>
      </w:r>
      <w:r w:rsidR="00030EBE">
        <w:t xml:space="preserve">voorschriften van de fabrikant van het </w:t>
      </w:r>
      <w:r w:rsidR="00D54F0C">
        <w:t xml:space="preserve">bevestigingssysteem zullen strikt worden gevolgd. Indien deze </w:t>
      </w:r>
      <w:r w:rsidR="007B55A3">
        <w:t>in strijd zijn met de voorschriften van de fabrikant van de gevelafwerking, zal de aannemer dit melden aan de bouwdirectie</w:t>
      </w:r>
      <w:r w:rsidR="00AF6E81" w:rsidRPr="00C33820">
        <w:t>, die dan de noodzakelijke maatregelen zal laten treffen.</w:t>
      </w:r>
    </w:p>
    <w:p w14:paraId="3FAB43D0" w14:textId="6B965CBA" w:rsidR="00847E95" w:rsidRDefault="00A53579" w:rsidP="00847E95">
      <w:pPr>
        <w:pStyle w:val="81"/>
        <w:spacing w:before="0" w:after="0"/>
      </w:pPr>
      <w:r>
        <w:t>Voorwaarden voor afmetingen, tussenafstanden, houtsecties, …</w:t>
      </w:r>
    </w:p>
    <w:p w14:paraId="572E8797" w14:textId="77777777" w:rsidR="00EB6AA0" w:rsidRDefault="00EB6AA0" w:rsidP="00EB6AA0">
      <w:pPr>
        <w:pStyle w:val="81"/>
        <w:spacing w:before="0" w:after="0"/>
      </w:pPr>
      <w:r>
        <w:t>-</w:t>
      </w:r>
      <w:r>
        <w:tab/>
        <w:t>Indien de fabrikant van de gevelbekleding strengere voorschriften oplegt dan de fabrikant van het bevestigingssysteem, zijn de voorschriften van de fabrikant van de gevelbekleding bepalend.</w:t>
      </w:r>
    </w:p>
    <w:p w14:paraId="756A3182" w14:textId="0807335C" w:rsidR="00EB6AA0" w:rsidRDefault="00EB6AA0" w:rsidP="00EB6AA0">
      <w:pPr>
        <w:pStyle w:val="81"/>
        <w:numPr>
          <w:ilvl w:val="0"/>
          <w:numId w:val="3"/>
        </w:numPr>
        <w:spacing w:before="0" w:after="0"/>
      </w:pPr>
      <w:r>
        <w:t>E</w:t>
      </w:r>
      <w:r w:rsidRPr="00EB6AA0">
        <w:t xml:space="preserve">erst wordt </w:t>
      </w:r>
      <w:r>
        <w:t>h</w:t>
      </w:r>
      <w:r w:rsidRPr="00EB6AA0">
        <w:t>et r</w:t>
      </w:r>
      <w:r w:rsidR="00480599">
        <w:t>a</w:t>
      </w:r>
      <w:r w:rsidRPr="00EB6AA0">
        <w:t>ster van de regelsets bepaald door de basisplat</w:t>
      </w:r>
      <w:r w:rsidR="00DA61B7">
        <w:t>en</w:t>
      </w:r>
      <w:r w:rsidRPr="00EB6AA0">
        <w:t xml:space="preserve"> vast te schroeven aan de</w:t>
      </w:r>
      <w:r w:rsidR="00F26FBF">
        <w:t xml:space="preserve"> </w:t>
      </w:r>
      <w:r w:rsidRPr="00EB6AA0">
        <w:t>hand van bevestigingsmateriaal (bv kozijnpluggen</w:t>
      </w:r>
      <w:r w:rsidR="00D7782F" w:rsidRPr="00D7782F">
        <w:t xml:space="preserve"> </w:t>
      </w:r>
      <w:r w:rsidR="0034608C">
        <w:t>/</w:t>
      </w:r>
      <w:r w:rsidR="00D7782F" w:rsidRPr="00D7782F">
        <w:t>schroef- en plugsystemen met diameter 10</w:t>
      </w:r>
      <w:r w:rsidR="0026313F">
        <w:t xml:space="preserve"> </w:t>
      </w:r>
      <w:r w:rsidR="00D7782F" w:rsidRPr="00D7782F">
        <w:t>mm</w:t>
      </w:r>
      <w:r w:rsidRPr="00EB6AA0">
        <w:t xml:space="preserve">). </w:t>
      </w:r>
    </w:p>
    <w:p w14:paraId="3C4156FC" w14:textId="16169B74" w:rsidR="00327506" w:rsidRDefault="00EB6AA0" w:rsidP="00847E95">
      <w:pPr>
        <w:pStyle w:val="81"/>
        <w:spacing w:before="0" w:after="0"/>
      </w:pPr>
      <w:r>
        <w:t>-</w:t>
      </w:r>
      <w:r>
        <w:tab/>
      </w:r>
      <w:r w:rsidRPr="00EB6AA0">
        <w:t xml:space="preserve">De basisplaten </w:t>
      </w:r>
      <w:r w:rsidR="00DA61B7">
        <w:t>worden</w:t>
      </w:r>
      <w:r w:rsidR="00DA61B7" w:rsidRPr="00EB6AA0">
        <w:t xml:space="preserve"> </w:t>
      </w:r>
      <w:r w:rsidRPr="00EB6AA0">
        <w:t xml:space="preserve">geschrankt </w:t>
      </w:r>
      <w:r w:rsidR="00327506">
        <w:t>geplaatst</w:t>
      </w:r>
      <w:r w:rsidRPr="00EB6AA0">
        <w:t xml:space="preserve">. </w:t>
      </w:r>
      <w:r w:rsidR="00421B45">
        <w:t>Zowel bij een horizontale als verticale draagstructuur dienen de basisplaten steeds geschrankt te worden geplaatst ten opzichte van elkaar, zowel in horizontale als in verticale plaatsingsrichting</w:t>
      </w:r>
      <w:r w:rsidR="003C6169">
        <w:t>. H</w:t>
      </w:r>
      <w:r w:rsidR="003C6169" w:rsidRPr="003C6169">
        <w:t>et geschrankt plaatsen van de basisplaten zorgen er voor dat het volledige draagstructuursysteem geborgd is tegen afschuiven onder invloed van het eigengewicht en/of gevelbekledingsgewicht.</w:t>
      </w:r>
    </w:p>
    <w:p w14:paraId="41774DA4" w14:textId="79778B2B" w:rsidR="00C77CE0" w:rsidRDefault="00327506" w:rsidP="00C77CE0">
      <w:pPr>
        <w:pStyle w:val="81"/>
        <w:spacing w:before="0" w:after="0"/>
      </w:pPr>
      <w:r>
        <w:t>-</w:t>
      </w:r>
      <w:r>
        <w:tab/>
      </w:r>
      <w:r w:rsidR="00DA61B7">
        <w:t>V</w:t>
      </w:r>
      <w:r w:rsidR="00EB6AA0" w:rsidRPr="00EB6AA0">
        <w:t xml:space="preserve">ervolgens </w:t>
      </w:r>
      <w:r>
        <w:t>word</w:t>
      </w:r>
      <w:r w:rsidR="00DA61B7">
        <w:t>en</w:t>
      </w:r>
      <w:r w:rsidR="00EB6AA0" w:rsidRPr="00EB6AA0">
        <w:t xml:space="preserve"> de hoogteregelaar</w:t>
      </w:r>
      <w:r w:rsidR="00DA61B7">
        <w:t>s</w:t>
      </w:r>
      <w:r w:rsidR="00EB6AA0" w:rsidRPr="00EB6AA0">
        <w:t xml:space="preserve"> in de gleuf van de basisplat</w:t>
      </w:r>
      <w:r w:rsidR="00DA61B7">
        <w:t>en</w:t>
      </w:r>
      <w:r>
        <w:t xml:space="preserve"> geschoven</w:t>
      </w:r>
      <w:r w:rsidR="00EB6AA0" w:rsidRPr="00EB6AA0">
        <w:t xml:space="preserve">. Doordat die gleuf schuin staat kan er nog geregeld worden </w:t>
      </w:r>
      <w:r w:rsidR="00421B45">
        <w:t>zodat</w:t>
      </w:r>
      <w:r w:rsidR="00EB6AA0" w:rsidRPr="00EB6AA0">
        <w:t xml:space="preserve"> alle basisplaatjes </w:t>
      </w:r>
      <w:r w:rsidR="00503473">
        <w:rPr>
          <w:rFonts w:ascii="Helvetica" w:eastAsia="Times" w:hAnsi="Helvetica" w:cs="Helvetica"/>
        </w:rPr>
        <w:t xml:space="preserve">Perfect horizontaal of verticaal </w:t>
      </w:r>
      <w:r w:rsidR="00EB6AA0" w:rsidRPr="00EB6AA0">
        <w:t>uitgelijnd staan.</w:t>
      </w:r>
    </w:p>
    <w:p w14:paraId="312718A2" w14:textId="77777777" w:rsidR="00E71F0D" w:rsidRDefault="00E71F0D" w:rsidP="00E71F0D">
      <w:pPr>
        <w:pStyle w:val="81"/>
      </w:pPr>
      <w:r>
        <w:t>-</w:t>
      </w:r>
      <w:r>
        <w:tab/>
        <w:t>Na het horizontaal of verticaal uitlijnen worden de hoogteregelaars geborgd met een zelfborende schroef.</w:t>
      </w:r>
    </w:p>
    <w:p w14:paraId="4C8AE35D" w14:textId="77777777" w:rsidR="00E71F0D" w:rsidRDefault="00E71F0D" w:rsidP="00E71F0D">
      <w:pPr>
        <w:pStyle w:val="81"/>
        <w:spacing w:before="0" w:after="0"/>
      </w:pPr>
      <w:r>
        <w:t xml:space="preserve">- </w:t>
      </w:r>
      <w:r>
        <w:tab/>
        <w:t>Vervolgens kan het regelwiel op de hoogteregelaars worden geschroefd. Het is aangeraden deze volledig (tot het uiterste) op de hoogteregelaars te draaien / schroeven. Dit wordt handmatig (niet machinaal) uitgevoerd.</w:t>
      </w:r>
    </w:p>
    <w:p w14:paraId="2E7C8D4A" w14:textId="3E548BFB" w:rsidR="00846DF4" w:rsidRDefault="00846DF4" w:rsidP="00E71F0D">
      <w:pPr>
        <w:pStyle w:val="81"/>
        <w:spacing w:before="0" w:after="0"/>
      </w:pPr>
      <w:r>
        <w:t>-</w:t>
      </w:r>
      <w:r>
        <w:tab/>
        <w:t xml:space="preserve">Daarna wordt het basisprofiel </w:t>
      </w:r>
      <w:r w:rsidRPr="00C142DF">
        <w:rPr>
          <w:rStyle w:val="MerkChar"/>
        </w:rPr>
        <w:t>BFP-420</w:t>
      </w:r>
      <w:r>
        <w:t xml:space="preserve"> er met een eenvoudige vuistslag op geklikt. </w:t>
      </w:r>
    </w:p>
    <w:p w14:paraId="0747970B" w14:textId="71853AAD" w:rsidR="00846DF4" w:rsidRDefault="00846DF4" w:rsidP="00846DF4">
      <w:pPr>
        <w:pStyle w:val="81"/>
      </w:pPr>
      <w:r>
        <w:t>-</w:t>
      </w:r>
      <w:r>
        <w:tab/>
        <w:t xml:space="preserve">Door middel van het regelwiel kan de gevelafstand </w:t>
      </w:r>
      <w:r w:rsidR="00D20B11">
        <w:t>(</w:t>
      </w:r>
      <w:r w:rsidR="00D20B11">
        <w:rPr>
          <w:rFonts w:ascii="Helvetica" w:eastAsia="Times" w:hAnsi="Helvetica" w:cs="Helvetica"/>
        </w:rPr>
        <w:t>geveldiepte / ventilatieruimte</w:t>
      </w:r>
      <w:r w:rsidR="00D20B11">
        <w:t xml:space="preserve">) </w:t>
      </w:r>
      <w:r>
        <w:t xml:space="preserve">nog worden bijgeregeld en wordt de volledige draagstructuur in het vlak afgeregeld. De basisprofielen worden aan elkaar gekoppeld met de koppelstukken </w:t>
      </w:r>
      <w:r w:rsidRPr="00C142DF">
        <w:rPr>
          <w:rStyle w:val="MerkChar"/>
        </w:rPr>
        <w:t>(BFA-501)</w:t>
      </w:r>
      <w:r>
        <w:t xml:space="preserve"> zodat de rechtlijnigheid wordt gegarandeerd.</w:t>
      </w:r>
    </w:p>
    <w:p w14:paraId="6E60D18D" w14:textId="7876084B" w:rsidR="00846DF4" w:rsidRPr="0026463E" w:rsidRDefault="00B171A2" w:rsidP="00846DF4">
      <w:pPr>
        <w:pStyle w:val="81"/>
        <w:spacing w:before="0" w:after="0"/>
        <w:rPr>
          <w:color w:val="000000" w:themeColor="text1"/>
        </w:rPr>
      </w:pPr>
      <w:r w:rsidRPr="0026463E">
        <w:rPr>
          <w:color w:val="000000" w:themeColor="text1"/>
        </w:rPr>
        <w:t>-</w:t>
      </w:r>
      <w:r w:rsidRPr="0026463E">
        <w:rPr>
          <w:color w:val="000000" w:themeColor="text1"/>
        </w:rPr>
        <w:tab/>
      </w:r>
      <w:r w:rsidR="00846DF4" w:rsidRPr="0026463E">
        <w:rPr>
          <w:color w:val="000000" w:themeColor="text1"/>
        </w:rPr>
        <w:t xml:space="preserve">Waar nodig wordt een extra versterkingsprofiel eenvoudigweg op de basisprofielen bevestigd met standaard zelfborende schroeven. Hierdoor kan ook, waar nodig, een diagonale (extra) nagel/schroefplug onder 30° </w:t>
      </w:r>
      <w:r w:rsidR="0026463E" w:rsidRPr="0026463E">
        <w:rPr>
          <w:color w:val="000000" w:themeColor="text1"/>
        </w:rPr>
        <w:t xml:space="preserve">(boorrichting steeds naar boven) </w:t>
      </w:r>
      <w:r w:rsidR="00846DF4" w:rsidRPr="0026463E">
        <w:rPr>
          <w:color w:val="000000" w:themeColor="text1"/>
        </w:rPr>
        <w:t>worden geplaatst, waardoor de draagkracht van de volledige draagstructuur wordt verhoogd.</w:t>
      </w:r>
    </w:p>
    <w:p w14:paraId="5056C732" w14:textId="1950AF7F" w:rsidR="008E2F39" w:rsidRPr="00C33820" w:rsidRDefault="008E2F39" w:rsidP="008E2F39">
      <w:pPr>
        <w:pStyle w:val="Kop7"/>
        <w:spacing w:before="0" w:after="0"/>
        <w:rPr>
          <w:lang w:val="nl-BE"/>
        </w:rPr>
      </w:pPr>
      <w:r w:rsidRPr="00C33820">
        <w:rPr>
          <w:lang w:val="nl-BE"/>
        </w:rPr>
        <w:t>.44.</w:t>
      </w:r>
      <w:r>
        <w:rPr>
          <w:lang w:val="nl-BE"/>
        </w:rPr>
        <w:t>2</w:t>
      </w:r>
      <w:r w:rsidRPr="00C33820">
        <w:rPr>
          <w:lang w:val="nl-BE"/>
        </w:rPr>
        <w:t>0.</w:t>
      </w:r>
      <w:r w:rsidRPr="00C33820">
        <w:rPr>
          <w:lang w:val="nl-BE"/>
        </w:rPr>
        <w:tab/>
      </w:r>
      <w:r>
        <w:rPr>
          <w:lang w:val="nl-BE"/>
        </w:rPr>
        <w:t>Bevestiging</w:t>
      </w:r>
      <w:r w:rsidRPr="00C33820">
        <w:rPr>
          <w:lang w:val="nl-BE"/>
        </w:rPr>
        <w:t>:</w:t>
      </w:r>
    </w:p>
    <w:p w14:paraId="3574210A" w14:textId="0F956D7F" w:rsidR="008E2F39" w:rsidRPr="008E2F39" w:rsidRDefault="008E2F39" w:rsidP="008E2F39">
      <w:pPr>
        <w:pStyle w:val="81"/>
      </w:pPr>
      <w:r>
        <w:t>-</w:t>
      </w:r>
      <w:r>
        <w:tab/>
      </w:r>
      <w:r w:rsidRPr="008E2F39">
        <w:t xml:space="preserve">De ideale lengtes voor schroefpluggen worden bepaald volgens het instructieboek </w:t>
      </w:r>
      <w:r w:rsidRPr="00844DEC">
        <w:rPr>
          <w:rStyle w:val="MerkChar"/>
        </w:rPr>
        <w:t>“RGL8 instructieboek &amp; cataloog”</w:t>
      </w:r>
      <w:r w:rsidRPr="008E2F39">
        <w:t>.</w:t>
      </w:r>
    </w:p>
    <w:p w14:paraId="27826ED7" w14:textId="35282C2C" w:rsidR="00847E95" w:rsidRPr="008E2F39" w:rsidRDefault="008E2F39" w:rsidP="008E2F39">
      <w:pPr>
        <w:pStyle w:val="81"/>
      </w:pPr>
      <w:r>
        <w:t>-</w:t>
      </w:r>
      <w:r>
        <w:tab/>
      </w:r>
      <w:r w:rsidRPr="008E2F39">
        <w:t>De aannemer respecteert de door in het instructieboek verplichte minimale fixatiediepte voor de schroeven en pluggen (minimum fixatiediepte van 50 mm – 70 mm in de draagmuur. afhankelijk van het materiaal van de draagmuur).</w:t>
      </w:r>
    </w:p>
    <w:p w14:paraId="04F96EA2" w14:textId="300BE9BD" w:rsidR="00AC552E" w:rsidRPr="00C33820" w:rsidRDefault="00AC552E" w:rsidP="006C5282">
      <w:pPr>
        <w:pStyle w:val="Kop7"/>
        <w:spacing w:before="0" w:after="0"/>
        <w:rPr>
          <w:lang w:val="nl-BE"/>
        </w:rPr>
      </w:pPr>
      <w:r w:rsidRPr="00C33820">
        <w:rPr>
          <w:lang w:val="nl-BE"/>
        </w:rPr>
        <w:t>.44.</w:t>
      </w:r>
      <w:r w:rsidR="008E2F39">
        <w:rPr>
          <w:lang w:val="nl-BE"/>
        </w:rPr>
        <w:t>3</w:t>
      </w:r>
      <w:r w:rsidRPr="00C33820">
        <w:rPr>
          <w:lang w:val="nl-BE"/>
        </w:rPr>
        <w:t>0.</w:t>
      </w:r>
      <w:r w:rsidRPr="00C33820">
        <w:rPr>
          <w:lang w:val="nl-BE"/>
        </w:rPr>
        <w:tab/>
        <w:t>Windweerstand:</w:t>
      </w:r>
    </w:p>
    <w:p w14:paraId="5124A9A5" w14:textId="2D9EC0B1" w:rsidR="009B38AB" w:rsidRDefault="00AC552E" w:rsidP="006C5282">
      <w:pPr>
        <w:pStyle w:val="80"/>
        <w:spacing w:before="0" w:after="0"/>
      </w:pPr>
      <w:r w:rsidRPr="00C33820">
        <w:t xml:space="preserve">De </w:t>
      </w:r>
      <w:r>
        <w:t>gevel</w:t>
      </w:r>
      <w:r w:rsidRPr="00C33820">
        <w:t xml:space="preserve"> </w:t>
      </w:r>
      <w:r>
        <w:t xml:space="preserve">zal, indien </w:t>
      </w:r>
      <w:r w:rsidR="00434C2F">
        <w:t xml:space="preserve">aan </w:t>
      </w:r>
      <w:r>
        <w:t>de</w:t>
      </w:r>
      <w:r w:rsidR="00434C2F">
        <w:t xml:space="preserve"> v</w:t>
      </w:r>
      <w:r>
        <w:t>oorschri</w:t>
      </w:r>
      <w:r w:rsidR="002553D8">
        <w:t xml:space="preserve">ften van de studie van de fabrikant wordt voldaan, </w:t>
      </w:r>
      <w:r w:rsidRPr="00C33820">
        <w:t xml:space="preserve">aan de invloeden van de wind </w:t>
      </w:r>
      <w:r w:rsidR="002553D8">
        <w:t xml:space="preserve">(volgens </w:t>
      </w:r>
      <w:r w:rsidR="00434C2F">
        <w:t xml:space="preserve">NBN 1991-1-4) </w:t>
      </w:r>
      <w:r w:rsidRPr="00C33820">
        <w:t>weerstaan.</w:t>
      </w:r>
    </w:p>
    <w:p w14:paraId="47415E03" w14:textId="77777777" w:rsidR="006C5282" w:rsidRPr="00375B2B" w:rsidRDefault="006C5282" w:rsidP="006C5282">
      <w:pPr>
        <w:pStyle w:val="80"/>
        <w:spacing w:before="0" w:after="0"/>
      </w:pPr>
    </w:p>
    <w:p w14:paraId="59DB4FAA" w14:textId="77777777" w:rsidR="009101D4" w:rsidRDefault="009101D4" w:rsidP="006C5282">
      <w:pPr>
        <w:pStyle w:val="Kop5"/>
        <w:spacing w:before="0" w:after="0"/>
        <w:rPr>
          <w:rFonts w:cs="Arial"/>
          <w:lang w:val="nl-NL"/>
        </w:rPr>
      </w:pPr>
      <w:r>
        <w:rPr>
          <w:rFonts w:cs="Arial"/>
          <w:color w:val="0000FF"/>
          <w:lang w:val="nl-NL"/>
        </w:rPr>
        <w:t>.60</w:t>
      </w:r>
      <w:r>
        <w:rPr>
          <w:rFonts w:cs="Arial"/>
          <w:lang w:val="nl-NL"/>
        </w:rPr>
        <w:tab/>
        <w:t>CONTROLE- EN KEURINGSASPECTEN</w:t>
      </w:r>
    </w:p>
    <w:p w14:paraId="4D8C2518" w14:textId="77777777" w:rsidR="000D3F29" w:rsidRPr="00C33820" w:rsidRDefault="000D3F29" w:rsidP="006C5282">
      <w:pPr>
        <w:pStyle w:val="Kop6"/>
        <w:spacing w:before="0" w:after="0"/>
      </w:pPr>
      <w:bookmarkStart w:id="6" w:name="_Toc121038296"/>
      <w:r w:rsidRPr="00C33820">
        <w:t>.61.</w:t>
      </w:r>
      <w:r w:rsidRPr="00C33820">
        <w:tab/>
        <w:t>Voor levering:</w:t>
      </w:r>
      <w:bookmarkEnd w:id="6"/>
    </w:p>
    <w:p w14:paraId="1477D89F" w14:textId="77777777" w:rsidR="000D3F29" w:rsidRPr="00C33820" w:rsidRDefault="000D3F29" w:rsidP="006C5282">
      <w:pPr>
        <w:pStyle w:val="Kop7"/>
        <w:spacing w:before="0" w:after="0"/>
        <w:rPr>
          <w:lang w:val="nl-BE"/>
        </w:rPr>
      </w:pPr>
      <w:r w:rsidRPr="00C33820">
        <w:rPr>
          <w:lang w:val="nl-BE"/>
        </w:rPr>
        <w:t>.61.30.</w:t>
      </w:r>
      <w:r w:rsidRPr="00C33820">
        <w:rPr>
          <w:lang w:val="nl-BE"/>
        </w:rPr>
        <w:tab/>
        <w:t>Plannen</w:t>
      </w:r>
      <w:r>
        <w:rPr>
          <w:lang w:val="nl-BE"/>
        </w:rPr>
        <w:t>, studie</w:t>
      </w:r>
      <w:r w:rsidRPr="00C33820">
        <w:rPr>
          <w:lang w:val="nl-BE"/>
        </w:rPr>
        <w:t>:</w:t>
      </w:r>
    </w:p>
    <w:p w14:paraId="54BE0980" w14:textId="51E31332" w:rsidR="000D3F29" w:rsidRPr="000D3F29" w:rsidRDefault="000D3F29" w:rsidP="006C5282">
      <w:pPr>
        <w:pStyle w:val="80"/>
        <w:spacing w:before="0" w:after="0"/>
      </w:pPr>
      <w:r w:rsidRPr="000D3F29">
        <w:t xml:space="preserve">Alvorens </w:t>
      </w:r>
      <w:r w:rsidR="00D82765">
        <w:t xml:space="preserve">het </w:t>
      </w:r>
      <w:r w:rsidR="00061680">
        <w:t>totaal</w:t>
      </w:r>
      <w:r w:rsidR="00D82765">
        <w:t xml:space="preserve">systeem </w:t>
      </w:r>
      <w:r w:rsidRPr="000D3F29">
        <w:t xml:space="preserve">te plaatsen, zal de aannemer de technische projectstudie en </w:t>
      </w:r>
      <w:r w:rsidR="00EA27B1">
        <w:t>detail</w:t>
      </w:r>
      <w:r w:rsidRPr="000D3F29">
        <w:t xml:space="preserve">plannen die de fabrikant </w:t>
      </w:r>
      <w:r w:rsidR="00240DD4">
        <w:t xml:space="preserve">van het systeem </w:t>
      </w:r>
      <w:r w:rsidRPr="000D3F29">
        <w:t>heeft opgemaakt voorleggen aan de architect of het studiebureau.</w:t>
      </w:r>
      <w:r w:rsidR="00EA27B1">
        <w:t xml:space="preserve"> In het bijzonder wordt erop gelet dat deze niet </w:t>
      </w:r>
      <w:r w:rsidR="0034364C">
        <w:t>strijdig zijn met de studie van de fabrikant van de gevelafwerking (voorgestelde secties, tussenafstanden, …)</w:t>
      </w:r>
    </w:p>
    <w:p w14:paraId="38C3A340" w14:textId="3497390B" w:rsidR="00313BD4" w:rsidRDefault="00313BD4" w:rsidP="006C5282">
      <w:pPr>
        <w:pStyle w:val="Kop6"/>
        <w:spacing w:before="0" w:after="0"/>
        <w:rPr>
          <w:lang w:val="nl-BE"/>
        </w:rPr>
      </w:pPr>
      <w:bookmarkStart w:id="7" w:name="_Toc133304626"/>
      <w:r w:rsidRPr="00C33820">
        <w:rPr>
          <w:lang w:val="nl-BE"/>
        </w:rPr>
        <w:t>.</w:t>
      </w:r>
      <w:r>
        <w:rPr>
          <w:lang w:val="nl-BE"/>
        </w:rPr>
        <w:t>6</w:t>
      </w:r>
      <w:r w:rsidRPr="00C33820">
        <w:rPr>
          <w:lang w:val="nl-BE"/>
        </w:rPr>
        <w:t>2.</w:t>
      </w:r>
      <w:r w:rsidRPr="00C33820">
        <w:rPr>
          <w:lang w:val="nl-BE"/>
        </w:rPr>
        <w:tab/>
        <w:t>Voor uitvoering:</w:t>
      </w:r>
      <w:bookmarkEnd w:id="7"/>
    </w:p>
    <w:p w14:paraId="72A6EF81" w14:textId="0B8DDF6B" w:rsidR="00C200CE" w:rsidRPr="00C200CE" w:rsidRDefault="00C200CE" w:rsidP="006C5282">
      <w:pPr>
        <w:pStyle w:val="80"/>
        <w:spacing w:before="0" w:after="0"/>
      </w:pPr>
      <w:r w:rsidRPr="000D3F29">
        <w:lastRenderedPageBreak/>
        <w:t xml:space="preserve">Alvorens </w:t>
      </w:r>
      <w:r>
        <w:t xml:space="preserve">het systeem </w:t>
      </w:r>
      <w:r w:rsidRPr="000D3F29">
        <w:t>te plaatsen</w:t>
      </w:r>
      <w:r w:rsidRPr="00C200CE">
        <w:t>, gaat de aannemer na of</w:t>
      </w:r>
      <w:r w:rsidR="009D32C6">
        <w:t xml:space="preserve"> </w:t>
      </w:r>
      <w:r w:rsidR="00245412">
        <w:t>de dragende wanden overeenstemmen</w:t>
      </w:r>
      <w:r w:rsidRPr="00C200CE">
        <w:t xml:space="preserve"> met de plannen en</w:t>
      </w:r>
      <w:r w:rsidR="00245412">
        <w:t xml:space="preserve"> </w:t>
      </w:r>
      <w:r w:rsidRPr="00C200CE">
        <w:t>voorschriften</w:t>
      </w:r>
      <w:r w:rsidR="00AF6E81" w:rsidRPr="00AF6E81">
        <w:t xml:space="preserve"> </w:t>
      </w:r>
      <w:r w:rsidR="00AF6E81" w:rsidRPr="00C33820">
        <w:t>en of een onberispelijke uitvoering van de werken verzekerd kan worden. Zo niet stelt hij de architect daarvan tijdig in kennis, die dan de noodzakelijke maatregelen zal laten treffen.</w:t>
      </w:r>
    </w:p>
    <w:p w14:paraId="197F671E" w14:textId="77777777" w:rsidR="009101D4" w:rsidRDefault="009101D4" w:rsidP="006C5282">
      <w:pPr>
        <w:pStyle w:val="Kop6"/>
        <w:spacing w:before="0" w:after="0"/>
      </w:pPr>
      <w:r>
        <w:t>.66</w:t>
      </w:r>
      <w:r>
        <w:tab/>
        <w:t>Waarborg:</w:t>
      </w:r>
    </w:p>
    <w:p w14:paraId="47A3A7CA" w14:textId="77777777" w:rsidR="009101D4" w:rsidRDefault="00A9375B" w:rsidP="006C5282">
      <w:pPr>
        <w:pStyle w:val="80"/>
        <w:spacing w:before="0" w:after="0"/>
        <w:rPr>
          <w:lang w:val="nl-NL"/>
        </w:rPr>
      </w:pPr>
      <w:r>
        <w:rPr>
          <w:lang w:val="nl-NL"/>
        </w:rPr>
        <w:t>…..</w:t>
      </w:r>
    </w:p>
    <w:p w14:paraId="6C68CB91" w14:textId="77777777" w:rsidR="004E2991" w:rsidRDefault="004E2991" w:rsidP="006C5282">
      <w:pPr>
        <w:pStyle w:val="80"/>
        <w:spacing w:before="0" w:after="0"/>
        <w:rPr>
          <w:lang w:val="nl-NL"/>
        </w:rPr>
      </w:pPr>
    </w:p>
    <w:bookmarkStart w:id="8" w:name="_Toc405294505"/>
    <w:bookmarkStart w:id="9" w:name="_Toc405294514"/>
    <w:p w14:paraId="0B567C0E" w14:textId="70571E84" w:rsidR="009E01C3" w:rsidRDefault="006122B2" w:rsidP="000040F8">
      <w:pPr>
        <w:pStyle w:val="Lijn"/>
      </w:pPr>
      <w:r>
        <w:pict w14:anchorId="08E2CF35">
          <v:rect id="Horizontal Line 6" o:spid="_x0000_s2054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FE1DAAA" w14:textId="6A1BB838" w:rsidR="004E2991" w:rsidRPr="00C63904" w:rsidRDefault="008D589E" w:rsidP="006C5282">
      <w:pPr>
        <w:pStyle w:val="Kop1"/>
        <w:spacing w:before="0" w:after="0"/>
        <w:rPr>
          <w:lang w:val="nl-BE"/>
        </w:rPr>
      </w:pPr>
      <w:r>
        <w:rPr>
          <w:lang w:val="nl-BE"/>
        </w:rPr>
        <w:t>BACKFORCE</w:t>
      </w:r>
      <w:r w:rsidR="004E2991">
        <w:rPr>
          <w:lang w:val="nl-BE"/>
        </w:rPr>
        <w:t xml:space="preserve"> </w:t>
      </w:r>
      <w:r w:rsidR="004E2991" w:rsidRPr="00C63904">
        <w:rPr>
          <w:lang w:val="nl-BE"/>
        </w:rPr>
        <w:t>-</w:t>
      </w:r>
      <w:r w:rsidR="004E2991">
        <w:rPr>
          <w:lang w:val="nl-BE"/>
        </w:rPr>
        <w:t xml:space="preserve"> </w:t>
      </w:r>
      <w:r w:rsidR="004E2991" w:rsidRPr="00C63904">
        <w:rPr>
          <w:lang w:val="nl-BE"/>
        </w:rPr>
        <w:t>posten voor de meetstaat</w:t>
      </w:r>
      <w:bookmarkEnd w:id="8"/>
      <w:bookmarkEnd w:id="9"/>
    </w:p>
    <w:p w14:paraId="668E5A5C" w14:textId="77777777" w:rsidR="004E2991" w:rsidRDefault="006122B2" w:rsidP="000040F8">
      <w:pPr>
        <w:pStyle w:val="Lijn"/>
      </w:pPr>
      <w:r>
        <w:pict w14:anchorId="6657F82B">
          <v:rect id="Horizontal Line 7" o:spid="_x0000_s2053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9F3AF25" w14:textId="77777777" w:rsidR="00C92447" w:rsidRPr="000D3F29" w:rsidRDefault="00C92447" w:rsidP="00C92447">
      <w:pPr>
        <w:pStyle w:val="Merk2"/>
        <w:spacing w:before="0" w:after="0"/>
      </w:pPr>
      <w:r>
        <w:rPr>
          <w:rStyle w:val="Merk1Char1"/>
        </w:rPr>
        <w:t xml:space="preserve">RGL8 </w:t>
      </w:r>
      <w:r>
        <w:t>–</w:t>
      </w:r>
      <w:r w:rsidRPr="000D3F29">
        <w:t xml:space="preserve"> </w:t>
      </w:r>
      <w:r>
        <w:t>Aluminium draagstructuur, voor gevelafwerking met platen op draagwanden, geïsoleerd met harde isolatie (PIR/PUR)</w:t>
      </w:r>
    </w:p>
    <w:p w14:paraId="0B58C84D" w14:textId="730889CD" w:rsidR="00C835FC" w:rsidRDefault="00410784" w:rsidP="006C5282">
      <w:pPr>
        <w:pStyle w:val="Kop4"/>
        <w:spacing w:before="0" w:after="0"/>
        <w:rPr>
          <w:rStyle w:val="MeetChar"/>
        </w:rPr>
      </w:pPr>
      <w:r w:rsidRPr="00092FD4">
        <w:t>P1</w:t>
      </w:r>
      <w:r w:rsidRPr="00092FD4">
        <w:tab/>
      </w:r>
      <w:r w:rsidR="009D63BA">
        <w:rPr>
          <w:rStyle w:val="MerkChar"/>
        </w:rPr>
        <w:t>RGL8</w:t>
      </w:r>
      <w:r w:rsidR="00C835FC">
        <w:rPr>
          <w:rStyle w:val="MerkChar"/>
        </w:rPr>
        <w:t xml:space="preserve"> </w:t>
      </w:r>
      <w:r w:rsidR="00C835FC">
        <w:t>totaals</w:t>
      </w:r>
      <w:r w:rsidR="005C1622" w:rsidRPr="005C1622">
        <w:t xml:space="preserve">ysteem </w:t>
      </w:r>
      <w:r w:rsidR="00B523B6">
        <w:t>[totaalprijs, alles inbegrepen]</w:t>
      </w:r>
      <w:r w:rsidRPr="00092FD4">
        <w:tab/>
      </w:r>
      <w:r w:rsidR="00131F0F">
        <w:rPr>
          <w:rStyle w:val="MeetChar"/>
        </w:rPr>
        <w:t>SOG</w:t>
      </w:r>
    </w:p>
    <w:p w14:paraId="6001E722" w14:textId="17576974" w:rsidR="00C835FC" w:rsidRPr="00092FD4" w:rsidRDefault="00C835FC" w:rsidP="006C5282">
      <w:pPr>
        <w:pStyle w:val="Kop4"/>
        <w:spacing w:before="0" w:after="0"/>
      </w:pPr>
      <w:r w:rsidRPr="00092FD4">
        <w:rPr>
          <w:rStyle w:val="OptieChar"/>
        </w:rPr>
        <w:t>#</w:t>
      </w:r>
      <w:r w:rsidRPr="00092FD4">
        <w:t>P</w:t>
      </w:r>
      <w:r>
        <w:t>2</w:t>
      </w:r>
      <w:r w:rsidRPr="00092FD4">
        <w:tab/>
      </w:r>
      <w:r w:rsidR="009D63BA">
        <w:rPr>
          <w:rStyle w:val="MerkChar"/>
        </w:rPr>
        <w:t xml:space="preserve">RGL8 </w:t>
      </w:r>
      <w:r w:rsidR="00612F8F">
        <w:t xml:space="preserve">aluminium </w:t>
      </w:r>
      <w:r w:rsidR="00656437">
        <w:t>profielen</w:t>
      </w:r>
      <w:r>
        <w:t xml:space="preserve"> [</w:t>
      </w:r>
      <w:r w:rsidR="00612F8F">
        <w:t>type</w:t>
      </w:r>
      <w:r>
        <w:t xml:space="preserve">] </w:t>
      </w:r>
      <w:r w:rsidRPr="00092FD4">
        <w:tab/>
      </w:r>
      <w:r w:rsidRPr="00092FD4">
        <w:rPr>
          <w:rStyle w:val="MeetChar"/>
        </w:rPr>
        <w:t>VH</w:t>
      </w:r>
      <w:r w:rsidR="006C5282">
        <w:rPr>
          <w:rStyle w:val="MeetChar"/>
        </w:rPr>
        <w:tab/>
      </w:r>
      <w:r w:rsidRPr="00092FD4">
        <w:rPr>
          <w:rStyle w:val="MeetChar"/>
        </w:rPr>
        <w:t>[</w:t>
      </w:r>
      <w:r w:rsidR="00612F8F">
        <w:rPr>
          <w:rStyle w:val="MeetChar"/>
        </w:rPr>
        <w:t>m</w:t>
      </w:r>
      <w:r w:rsidRPr="00092FD4">
        <w:rPr>
          <w:rStyle w:val="MeetChar"/>
        </w:rPr>
        <w:t>]</w:t>
      </w:r>
    </w:p>
    <w:p w14:paraId="0BE808D5" w14:textId="754732BB" w:rsidR="002F0646" w:rsidRPr="00092FD4" w:rsidRDefault="002F0646" w:rsidP="002F0646">
      <w:pPr>
        <w:pStyle w:val="Kop4"/>
        <w:spacing w:before="0" w:after="0"/>
      </w:pPr>
      <w:r w:rsidRPr="00092FD4">
        <w:rPr>
          <w:rStyle w:val="OptieChar"/>
        </w:rPr>
        <w:t>#</w:t>
      </w:r>
      <w:r w:rsidRPr="00092FD4">
        <w:t>P</w:t>
      </w:r>
      <w:r>
        <w:t>3</w:t>
      </w:r>
      <w:r w:rsidRPr="00092FD4">
        <w:tab/>
      </w:r>
      <w:r>
        <w:rPr>
          <w:rStyle w:val="MerkChar"/>
        </w:rPr>
        <w:t xml:space="preserve">RGL8 </w:t>
      </w:r>
      <w:r>
        <w:t xml:space="preserve">kunststof regelset </w:t>
      </w:r>
      <w:r w:rsidRPr="00092FD4">
        <w:tab/>
      </w:r>
      <w:r w:rsidRPr="00092FD4">
        <w:rPr>
          <w:rStyle w:val="MeetChar"/>
        </w:rPr>
        <w:t>VH</w:t>
      </w:r>
      <w:r>
        <w:rPr>
          <w:rStyle w:val="MeetChar"/>
        </w:rPr>
        <w:tab/>
      </w:r>
      <w:r w:rsidRPr="00092FD4">
        <w:rPr>
          <w:rStyle w:val="MeetChar"/>
        </w:rPr>
        <w:t>[</w:t>
      </w:r>
      <w:r>
        <w:rPr>
          <w:rStyle w:val="MeetChar"/>
        </w:rPr>
        <w:t>st</w:t>
      </w:r>
      <w:r w:rsidRPr="00092FD4">
        <w:rPr>
          <w:rStyle w:val="MeetChar"/>
        </w:rPr>
        <w:t>]</w:t>
      </w:r>
    </w:p>
    <w:p w14:paraId="2C63DB29" w14:textId="20936BA7" w:rsidR="0070699D" w:rsidRPr="00092FD4" w:rsidRDefault="0070699D" w:rsidP="006C5282">
      <w:pPr>
        <w:pStyle w:val="Kop4"/>
        <w:spacing w:before="0" w:after="0"/>
      </w:pPr>
      <w:r w:rsidRPr="00092FD4">
        <w:rPr>
          <w:rStyle w:val="OptieChar"/>
        </w:rPr>
        <w:t>#</w:t>
      </w:r>
      <w:r w:rsidRPr="00092FD4">
        <w:t>P</w:t>
      </w:r>
      <w:r w:rsidR="002F0646">
        <w:t>4</w:t>
      </w:r>
      <w:r w:rsidRPr="00092FD4">
        <w:tab/>
      </w:r>
      <w:r w:rsidR="009D63BA">
        <w:rPr>
          <w:rStyle w:val="MerkChar"/>
        </w:rPr>
        <w:t xml:space="preserve">RGL8 </w:t>
      </w:r>
      <w:r>
        <w:t xml:space="preserve">toebehoren [type] </w:t>
      </w:r>
      <w:r w:rsidRPr="00092FD4">
        <w:tab/>
      </w:r>
      <w:r w:rsidRPr="00092FD4">
        <w:rPr>
          <w:rStyle w:val="MeetChar"/>
        </w:rPr>
        <w:t>VH</w:t>
      </w:r>
      <w:r w:rsidR="006C5282">
        <w:rPr>
          <w:rStyle w:val="MeetChar"/>
        </w:rPr>
        <w:tab/>
      </w:r>
      <w:r w:rsidRPr="00092FD4">
        <w:rPr>
          <w:rStyle w:val="MeetChar"/>
        </w:rPr>
        <w:t>[</w:t>
      </w:r>
      <w:r>
        <w:rPr>
          <w:rStyle w:val="MeetChar"/>
        </w:rPr>
        <w:t>st</w:t>
      </w:r>
      <w:r w:rsidRPr="00092FD4">
        <w:rPr>
          <w:rStyle w:val="MeetChar"/>
        </w:rPr>
        <w:t>]</w:t>
      </w:r>
    </w:p>
    <w:p w14:paraId="763449C8" w14:textId="4ABE00F4" w:rsidR="00B22973" w:rsidRPr="00092FD4" w:rsidRDefault="00B22973" w:rsidP="006C5282">
      <w:pPr>
        <w:pStyle w:val="Kop4"/>
        <w:spacing w:before="0" w:after="0"/>
      </w:pPr>
      <w:r w:rsidRPr="00092FD4">
        <w:rPr>
          <w:rStyle w:val="OptieChar"/>
        </w:rPr>
        <w:t>#</w:t>
      </w:r>
      <w:r w:rsidRPr="00092FD4">
        <w:t>P</w:t>
      </w:r>
      <w:r w:rsidR="002F0646">
        <w:t>5</w:t>
      </w:r>
      <w:r w:rsidRPr="00092FD4">
        <w:tab/>
      </w:r>
      <w:r w:rsidR="008D14D5">
        <w:t>Z</w:t>
      </w:r>
      <w:r w:rsidR="00CE33F4">
        <w:t>elfborende Torx schroeven</w:t>
      </w:r>
      <w:r>
        <w:t xml:space="preserve"> [afmetingen schroe</w:t>
      </w:r>
      <w:r w:rsidR="00D14F18">
        <w:t>ven</w:t>
      </w:r>
      <w:r>
        <w:t xml:space="preserve">] </w:t>
      </w:r>
      <w:r w:rsidRPr="00092FD4">
        <w:tab/>
      </w:r>
      <w:r w:rsidR="000273FA">
        <w:rPr>
          <w:rStyle w:val="MeetChar"/>
        </w:rPr>
        <w:t>PM</w:t>
      </w:r>
      <w:r w:rsidR="006C5282">
        <w:rPr>
          <w:rStyle w:val="MeetChar"/>
        </w:rPr>
        <w:tab/>
      </w:r>
      <w:r w:rsidRPr="00092FD4">
        <w:rPr>
          <w:rStyle w:val="MeetChar"/>
        </w:rPr>
        <w:t>[</w:t>
      </w:r>
      <w:r>
        <w:rPr>
          <w:rStyle w:val="MeetChar"/>
        </w:rPr>
        <w:t>st</w:t>
      </w:r>
      <w:r w:rsidRPr="00092FD4">
        <w:rPr>
          <w:rStyle w:val="MeetChar"/>
        </w:rPr>
        <w:t>]</w:t>
      </w:r>
    </w:p>
    <w:p w14:paraId="31CFBC17" w14:textId="48C8ADAA" w:rsidR="000D3F29" w:rsidRPr="00092FD4" w:rsidRDefault="00B523B6" w:rsidP="006C5282">
      <w:pPr>
        <w:pStyle w:val="Kop4"/>
        <w:spacing w:before="0" w:after="0"/>
      </w:pPr>
      <w:r w:rsidRPr="00092FD4">
        <w:rPr>
          <w:rStyle w:val="OptieChar"/>
        </w:rPr>
        <w:t>#</w:t>
      </w:r>
      <w:r w:rsidR="000D3F29" w:rsidRPr="00092FD4">
        <w:t>P</w:t>
      </w:r>
      <w:r w:rsidR="002F0646">
        <w:t>6</w:t>
      </w:r>
      <w:r w:rsidR="000D3F29" w:rsidRPr="00092FD4">
        <w:tab/>
      </w:r>
      <w:r w:rsidR="008D14D5">
        <w:t xml:space="preserve">Schroefpluggen </w:t>
      </w:r>
      <w:r w:rsidR="000D3F29">
        <w:t>[</w:t>
      </w:r>
      <w:r w:rsidR="00F30971">
        <w:t>afmetingen</w:t>
      </w:r>
      <w:r w:rsidR="00D14F18" w:rsidRPr="00D14F18">
        <w:t xml:space="preserve"> </w:t>
      </w:r>
      <w:r w:rsidR="00D14F18">
        <w:t>schroeven</w:t>
      </w:r>
      <w:r w:rsidR="000D3F29">
        <w:t xml:space="preserve">] </w:t>
      </w:r>
      <w:r w:rsidR="000D3F29" w:rsidRPr="00092FD4">
        <w:tab/>
      </w:r>
      <w:r w:rsidR="000273FA">
        <w:rPr>
          <w:rStyle w:val="MeetChar"/>
        </w:rPr>
        <w:t>PM</w:t>
      </w:r>
      <w:r w:rsidR="000D3F29" w:rsidRPr="00092FD4">
        <w:rPr>
          <w:rStyle w:val="MeetChar"/>
        </w:rPr>
        <w:tab/>
        <w:t>[</w:t>
      </w:r>
      <w:r w:rsidR="00F30971">
        <w:rPr>
          <w:rStyle w:val="MeetChar"/>
        </w:rPr>
        <w:t>st</w:t>
      </w:r>
      <w:r w:rsidR="000D3F29" w:rsidRPr="00092FD4">
        <w:rPr>
          <w:rStyle w:val="MeetChar"/>
        </w:rPr>
        <w:t>]</w:t>
      </w:r>
    </w:p>
    <w:p w14:paraId="71EB32A1" w14:textId="07858873" w:rsidR="000D3F29" w:rsidRPr="00B523B6" w:rsidRDefault="00B523B6" w:rsidP="006C5282">
      <w:pPr>
        <w:pStyle w:val="Kop4"/>
        <w:spacing w:before="0" w:after="0"/>
      </w:pPr>
      <w:r w:rsidRPr="00092FD4">
        <w:rPr>
          <w:rStyle w:val="OptieChar"/>
        </w:rPr>
        <w:t>#</w:t>
      </w:r>
      <w:r w:rsidR="000D3F29" w:rsidRPr="00B523B6">
        <w:t>P</w:t>
      </w:r>
      <w:r w:rsidR="002F0646">
        <w:t>7</w:t>
      </w:r>
      <w:r w:rsidR="000D3F29" w:rsidRPr="00B523B6">
        <w:tab/>
      </w:r>
      <w:r w:rsidR="008202EA">
        <w:t>Technische projectstudie en detailplannen</w:t>
      </w:r>
      <w:r w:rsidR="000D3F29" w:rsidRPr="00B523B6">
        <w:t xml:space="preserve"> </w:t>
      </w:r>
      <w:r w:rsidR="00410784" w:rsidRPr="00B523B6">
        <w:t>[</w:t>
      </w:r>
      <w:r w:rsidR="008202EA">
        <w:t>geleverd door fabrikant</w:t>
      </w:r>
      <w:r w:rsidR="00410784" w:rsidRPr="00B523B6">
        <w:t>]</w:t>
      </w:r>
      <w:r w:rsidR="000D3F29" w:rsidRPr="00B523B6">
        <w:tab/>
      </w:r>
      <w:r w:rsidR="00844DEC">
        <w:rPr>
          <w:rStyle w:val="MeetChar"/>
        </w:rPr>
        <w:t>PM</w:t>
      </w:r>
      <w:r w:rsidR="000D3F29" w:rsidRPr="00B523B6">
        <w:rPr>
          <w:rStyle w:val="MeetChar"/>
        </w:rPr>
        <w:tab/>
        <w:t>[</w:t>
      </w:r>
      <w:r w:rsidR="00844DEC">
        <w:rPr>
          <w:rStyle w:val="MeetChar"/>
        </w:rPr>
        <w:t>-</w:t>
      </w:r>
      <w:r w:rsidR="000D3F29" w:rsidRPr="00B523B6">
        <w:rPr>
          <w:rStyle w:val="MeetChar"/>
        </w:rPr>
        <w:t>]</w:t>
      </w:r>
    </w:p>
    <w:p w14:paraId="3479FA11" w14:textId="77777777" w:rsidR="007F5255" w:rsidRPr="00C33820" w:rsidRDefault="006122B2" w:rsidP="000040F8">
      <w:pPr>
        <w:pStyle w:val="Lijn"/>
      </w:pPr>
      <w:r>
        <w:pict w14:anchorId="0D86F2EC">
          <v:rect id="Horizontal Line 8" o:spid="_x0000_s2052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67B1BFE" w14:textId="75A3CF60" w:rsidR="007F5255" w:rsidRPr="00C33820" w:rsidRDefault="007F5255" w:rsidP="007F5255">
      <w:pPr>
        <w:pStyle w:val="Kop1"/>
        <w:rPr>
          <w:lang w:val="nl-BE"/>
        </w:rPr>
      </w:pPr>
      <w:r>
        <w:rPr>
          <w:lang w:val="nl-BE"/>
        </w:rPr>
        <w:t xml:space="preserve">Normen en referentiedocumenten </w:t>
      </w:r>
    </w:p>
    <w:p w14:paraId="7BEDB37D" w14:textId="77777777" w:rsidR="007F5255" w:rsidRPr="00C33820" w:rsidRDefault="006122B2" w:rsidP="000040F8">
      <w:pPr>
        <w:pStyle w:val="Lijn"/>
      </w:pPr>
      <w:r>
        <w:pict w14:anchorId="11CBA603">
          <v:rect id="Horizontal Line 9" o:spid="_x0000_s2051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71FC36E" w14:textId="77777777" w:rsidR="00281496" w:rsidRPr="00092FD4" w:rsidRDefault="00281496" w:rsidP="00116B79">
      <w:pPr>
        <w:pStyle w:val="Kop8"/>
        <w:spacing w:before="0" w:after="0"/>
      </w:pPr>
      <w:r>
        <w:t>.33</w:t>
      </w:r>
      <w:r w:rsidRPr="00092FD4">
        <w:t>.2.</w:t>
      </w:r>
      <w:r w:rsidRPr="00092FD4">
        <w:tab/>
        <w:t>[neutraal]</w:t>
      </w:r>
    </w:p>
    <w:p w14:paraId="62C4E804" w14:textId="77777777" w:rsidR="008441D9" w:rsidRDefault="00281496" w:rsidP="00116B79">
      <w:pPr>
        <w:pStyle w:val="83ProM"/>
        <w:spacing w:before="0" w:after="0"/>
      </w:pPr>
      <w:r w:rsidRPr="009451BF">
        <w:t xml:space="preserve">Pro memorie: </w:t>
      </w:r>
    </w:p>
    <w:p w14:paraId="73FFE61E" w14:textId="77777777" w:rsidR="008441D9" w:rsidRDefault="008441D9" w:rsidP="00116B79">
      <w:pPr>
        <w:pStyle w:val="83ProM"/>
        <w:spacing w:before="0" w:after="0"/>
      </w:pPr>
      <w:r>
        <w:t>M</w:t>
      </w:r>
      <w:r w:rsidR="00281496" w:rsidRPr="009451BF">
        <w:t xml:space="preserve">et massieve wanden </w:t>
      </w:r>
      <w:r w:rsidR="00281496">
        <w:t xml:space="preserve">worden bedoeld wanden in beton, volle baksteen, kalkzandsteen, … </w:t>
      </w:r>
    </w:p>
    <w:p w14:paraId="0A6809CF" w14:textId="34DB0FB2" w:rsidR="00BF398F" w:rsidRDefault="00281496" w:rsidP="00116B79">
      <w:pPr>
        <w:pStyle w:val="83ProM"/>
        <w:spacing w:before="0" w:after="0"/>
      </w:pPr>
      <w:r>
        <w:t>Met poreuze wanden</w:t>
      </w:r>
      <w:r w:rsidRPr="004523C1">
        <w:t xml:space="preserve"> </w:t>
      </w:r>
      <w:r>
        <w:t>worden bedoeld wanden in holle of poreuze baksteen, cellenbeton, …</w:t>
      </w:r>
    </w:p>
    <w:p w14:paraId="70B6EBD4" w14:textId="4310DDE4" w:rsidR="0015156E" w:rsidRPr="00C33820" w:rsidRDefault="0015156E" w:rsidP="00116B79">
      <w:pPr>
        <w:pStyle w:val="Kop7"/>
        <w:spacing w:before="0" w:after="0"/>
        <w:rPr>
          <w:lang w:val="nl-BE"/>
        </w:rPr>
      </w:pPr>
      <w:r w:rsidRPr="00C33820">
        <w:rPr>
          <w:lang w:val="nl-BE"/>
        </w:rPr>
        <w:t>.44.30.</w:t>
      </w:r>
      <w:r w:rsidRPr="00C33820">
        <w:rPr>
          <w:lang w:val="nl-BE"/>
        </w:rPr>
        <w:tab/>
        <w:t>Windweerstand:</w:t>
      </w:r>
    </w:p>
    <w:p w14:paraId="34822485" w14:textId="77777777" w:rsidR="0015156E" w:rsidRPr="00C33820" w:rsidRDefault="0015156E" w:rsidP="00116B79">
      <w:pPr>
        <w:pStyle w:val="83Normen"/>
        <w:spacing w:before="0" w:after="0"/>
        <w:ind w:left="709"/>
        <w:rPr>
          <w:lang w:val="nl-BE"/>
        </w:rPr>
      </w:pPr>
      <w:r w:rsidRPr="00C33820">
        <w:rPr>
          <w:bCs/>
          <w:color w:val="FF0000"/>
          <w:lang w:val="nl-BE"/>
        </w:rPr>
        <w:t>&gt;</w:t>
      </w:r>
      <w:hyperlink r:id="rId16" w:anchor="details" w:history="1">
        <w:r w:rsidRPr="00C33820">
          <w:rPr>
            <w:rStyle w:val="Hyperlink"/>
            <w:lang w:val="nl-BE"/>
          </w:rPr>
          <w:t>NBN EN 1991-1-4:2005</w:t>
        </w:r>
      </w:hyperlink>
      <w:r w:rsidRPr="00C33820">
        <w:rPr>
          <w:lang w:val="nl-BE"/>
        </w:rPr>
        <w:t>/AC:2010 - H - NL,FR,EN,DE - Eurocode 1: Belastingen op constructies - Deel 1-4: Algemene belastingen - Windbelasting (+ AC:2010) [1e uitg.] [ICS: 91.010.30]</w:t>
      </w:r>
    </w:p>
    <w:p w14:paraId="7FBFC992" w14:textId="77777777" w:rsidR="0015156E" w:rsidRPr="00C33820" w:rsidRDefault="0015156E" w:rsidP="00116B79">
      <w:pPr>
        <w:pStyle w:val="83Normen"/>
        <w:spacing w:before="0" w:after="0"/>
        <w:ind w:left="709"/>
        <w:rPr>
          <w:lang w:val="nl-BE"/>
        </w:rPr>
      </w:pPr>
      <w:r w:rsidRPr="00C33820">
        <w:rPr>
          <w:bCs/>
          <w:color w:val="FF0000"/>
          <w:lang w:val="nl-BE"/>
        </w:rPr>
        <w:t>&gt;</w:t>
      </w:r>
      <w:hyperlink r:id="rId17" w:anchor="details" w:history="1">
        <w:r w:rsidRPr="00C33820">
          <w:rPr>
            <w:rStyle w:val="Hyperlink"/>
            <w:lang w:val="nl-BE"/>
          </w:rPr>
          <w:t>NBN EN 1991-1-4 ANB:2010</w:t>
        </w:r>
      </w:hyperlink>
      <w:r w:rsidRPr="00C33820">
        <w:rPr>
          <w:lang w:val="nl-BE"/>
        </w:rPr>
        <w:t xml:space="preserve"> - R - NL,FR - Eurocode 1: Belastingen op constructies - Deel 1-4: Algemene belastingen - Windbelasting- Nationale bijlage [1e uitg.] [ICS: 91.010.30]</w:t>
      </w:r>
    </w:p>
    <w:p w14:paraId="7BA4DC46" w14:textId="77777777" w:rsidR="0015156E" w:rsidRPr="00C33820" w:rsidRDefault="0015156E" w:rsidP="00116B79">
      <w:pPr>
        <w:pStyle w:val="83Normen"/>
        <w:spacing w:before="0" w:after="0"/>
        <w:ind w:left="709"/>
        <w:rPr>
          <w:lang w:val="nl-BE"/>
        </w:rPr>
      </w:pPr>
      <w:r w:rsidRPr="00C33820">
        <w:rPr>
          <w:bCs/>
          <w:color w:val="FF0000"/>
          <w:lang w:val="nl-BE"/>
        </w:rPr>
        <w:t>&gt;</w:t>
      </w:r>
      <w:hyperlink r:id="rId18" w:anchor="details" w:history="1">
        <w:r w:rsidRPr="00C33820">
          <w:rPr>
            <w:rStyle w:val="Hyperlink"/>
            <w:lang w:val="nl-BE"/>
          </w:rPr>
          <w:t>NBN EN 1991-1-4/A1:2010</w:t>
        </w:r>
      </w:hyperlink>
      <w:r w:rsidRPr="00C33820">
        <w:rPr>
          <w:lang w:val="nl-BE"/>
        </w:rPr>
        <w:t xml:space="preserve"> - R - FR,EN,DE - Eurocode 1: Belastingen op constructies - Deel 1-4: Algemene belastingen - Windbelasting [1e uitg.] [ICS: 91.010.30]</w:t>
      </w:r>
    </w:p>
    <w:p w14:paraId="4C7029B8" w14:textId="77777777" w:rsidR="007F5255" w:rsidRPr="00C33820" w:rsidRDefault="006122B2" w:rsidP="000040F8">
      <w:pPr>
        <w:pStyle w:val="Lijn"/>
      </w:pPr>
      <w:r>
        <w:pict w14:anchorId="58EE9681">
          <v:rect id="Horizontal Line 10" o:spid="_x0000_s2050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43AA1D1" w14:textId="77777777" w:rsidR="00DD0329" w:rsidRDefault="00DD0329" w:rsidP="00116B79">
      <w:pPr>
        <w:pStyle w:val="80"/>
        <w:tabs>
          <w:tab w:val="center" w:pos="2520"/>
          <w:tab w:val="left" w:pos="2964"/>
        </w:tabs>
        <w:spacing w:before="0" w:after="0"/>
        <w:rPr>
          <w:rStyle w:val="Merk"/>
          <w:lang w:val="nl-BE"/>
        </w:rPr>
        <w:sectPr w:rsidR="00DD0329" w:rsidSect="00281D16">
          <w:headerReference w:type="default" r:id="rId19"/>
          <w:footerReference w:type="default" r:id="rId20"/>
          <w:type w:val="continuous"/>
          <w:pgSz w:w="11901" w:h="16840" w:code="9"/>
          <w:pgMar w:top="1276" w:right="1134" w:bottom="1276" w:left="2268" w:header="0" w:footer="464" w:gutter="0"/>
          <w:cols w:space="708"/>
          <w:noEndnote/>
        </w:sectPr>
      </w:pPr>
    </w:p>
    <w:p w14:paraId="5E069953" w14:textId="60E1652D" w:rsidR="004E2991" w:rsidRPr="00A9375B" w:rsidRDefault="005B5D0C" w:rsidP="00116B79">
      <w:pPr>
        <w:pStyle w:val="80"/>
        <w:tabs>
          <w:tab w:val="center" w:pos="2520"/>
          <w:tab w:val="left" w:pos="2964"/>
        </w:tabs>
        <w:spacing w:before="0" w:after="0"/>
      </w:pPr>
      <w:r>
        <w:rPr>
          <w:rStyle w:val="Merk"/>
          <w:lang w:val="nl-BE"/>
        </w:rPr>
        <w:t>BACKFORCE</w:t>
      </w:r>
    </w:p>
    <w:p w14:paraId="3E34F04D" w14:textId="7A355FB2" w:rsidR="004E2991" w:rsidRDefault="00D8062E" w:rsidP="00116B79">
      <w:pPr>
        <w:pStyle w:val="80"/>
        <w:spacing w:before="0" w:after="0"/>
        <w:rPr>
          <w:lang w:val="nl-NL"/>
        </w:rPr>
      </w:pPr>
      <w:r>
        <w:rPr>
          <w:lang w:val="nl-NL"/>
        </w:rPr>
        <w:t>Kunstdal 21</w:t>
      </w:r>
    </w:p>
    <w:p w14:paraId="0FF38A13" w14:textId="698EA6E5" w:rsidR="004E2991" w:rsidRPr="00725197" w:rsidRDefault="004E2991" w:rsidP="00116B79">
      <w:pPr>
        <w:pStyle w:val="80"/>
        <w:spacing w:before="0" w:after="0"/>
      </w:pPr>
      <w:r w:rsidRPr="00725197">
        <w:t>B-</w:t>
      </w:r>
      <w:r w:rsidR="00D8062E">
        <w:t>9900 Eeklo</w:t>
      </w:r>
    </w:p>
    <w:p w14:paraId="04B34B3F" w14:textId="06CBC3DA" w:rsidR="0017192E" w:rsidRPr="00725197" w:rsidRDefault="004E2991" w:rsidP="00116B79">
      <w:pPr>
        <w:pStyle w:val="80"/>
        <w:spacing w:before="0" w:after="0"/>
      </w:pPr>
      <w:r w:rsidRPr="00725197">
        <w:t>T</w:t>
      </w:r>
      <w:r w:rsidR="0031192D" w:rsidRPr="00725197">
        <w:t>e</w:t>
      </w:r>
      <w:r w:rsidRPr="00725197">
        <w:t>l. : +32 (0)</w:t>
      </w:r>
      <w:r w:rsidR="0017192E">
        <w:t>9 218 17 89</w:t>
      </w:r>
    </w:p>
    <w:p w14:paraId="11293090" w14:textId="41BE78E1" w:rsidR="00031DBF" w:rsidRDefault="004E2991" w:rsidP="00116B79">
      <w:pPr>
        <w:pStyle w:val="80"/>
        <w:spacing w:before="0" w:after="0"/>
      </w:pPr>
      <w:r w:rsidRPr="008B6455">
        <w:t xml:space="preserve">E-Mail : </w:t>
      </w:r>
      <w:hyperlink r:id="rId21" w:history="1">
        <w:r w:rsidR="0017192E" w:rsidRPr="00C03D30">
          <w:rPr>
            <w:rStyle w:val="Hyperlink"/>
          </w:rPr>
          <w:t>info@backforce.be</w:t>
        </w:r>
      </w:hyperlink>
    </w:p>
    <w:p w14:paraId="3C32896D" w14:textId="55405AA5" w:rsidR="0017192E" w:rsidRDefault="0017192E" w:rsidP="00116B79">
      <w:pPr>
        <w:pStyle w:val="80"/>
        <w:spacing w:before="0" w:after="0"/>
      </w:pPr>
      <w:hyperlink r:id="rId22" w:history="1">
        <w:r w:rsidRPr="00C03D30">
          <w:rPr>
            <w:rStyle w:val="Hyperlink"/>
          </w:rPr>
          <w:t>www.backforce.be</w:t>
        </w:r>
      </w:hyperlink>
    </w:p>
    <w:p w14:paraId="6FFC3FA3" w14:textId="77777777" w:rsidR="00DD0329" w:rsidRDefault="00DD0329" w:rsidP="00116B79">
      <w:pPr>
        <w:pStyle w:val="80"/>
        <w:spacing w:before="0" w:after="0"/>
      </w:pPr>
    </w:p>
    <w:p w14:paraId="085650A0" w14:textId="77777777" w:rsidR="00DD0329" w:rsidRDefault="00DD0329" w:rsidP="00116B79">
      <w:pPr>
        <w:pStyle w:val="80"/>
        <w:spacing w:before="0" w:after="0"/>
      </w:pPr>
    </w:p>
    <w:p w14:paraId="60BF8EAC" w14:textId="77777777" w:rsidR="00DD0329" w:rsidRDefault="00DD0329" w:rsidP="00116B79">
      <w:pPr>
        <w:pStyle w:val="80"/>
        <w:spacing w:before="0" w:after="0"/>
      </w:pPr>
    </w:p>
    <w:p w14:paraId="61A82C6A" w14:textId="77777777" w:rsidR="00DD0329" w:rsidRDefault="00DD0329" w:rsidP="00DD0329">
      <w:pPr>
        <w:pStyle w:val="80"/>
        <w:spacing w:before="0" w:after="0"/>
        <w:rPr>
          <w:rStyle w:val="Merk"/>
          <w:lang w:val="nl-BE"/>
        </w:rPr>
      </w:pPr>
    </w:p>
    <w:p w14:paraId="66BEA90A" w14:textId="77777777" w:rsidR="008D14D5" w:rsidRDefault="008D14D5" w:rsidP="00DD0329">
      <w:pPr>
        <w:pStyle w:val="80"/>
        <w:spacing w:before="0" w:after="0"/>
        <w:rPr>
          <w:rStyle w:val="Merk"/>
          <w:lang w:val="nl-BE"/>
        </w:rPr>
      </w:pPr>
    </w:p>
    <w:p w14:paraId="585E79EF" w14:textId="77777777" w:rsidR="008D14D5" w:rsidRDefault="008D14D5" w:rsidP="00DD0329">
      <w:pPr>
        <w:pStyle w:val="80"/>
        <w:spacing w:before="0" w:after="0"/>
        <w:sectPr w:rsidR="008D14D5" w:rsidSect="00DD0329">
          <w:type w:val="continuous"/>
          <w:pgSz w:w="11901" w:h="16840" w:code="9"/>
          <w:pgMar w:top="1276" w:right="1134" w:bottom="1276" w:left="2268" w:header="0" w:footer="464" w:gutter="0"/>
          <w:cols w:num="2" w:space="708"/>
          <w:noEndnote/>
        </w:sectPr>
      </w:pPr>
    </w:p>
    <w:p w14:paraId="302C5D01" w14:textId="77777777" w:rsidR="0017192E" w:rsidRPr="00031DBF" w:rsidRDefault="0017192E" w:rsidP="00116B79">
      <w:pPr>
        <w:pStyle w:val="80"/>
        <w:spacing w:before="0" w:after="0"/>
      </w:pPr>
    </w:p>
    <w:p w14:paraId="1B025842" w14:textId="7438C340" w:rsidR="005F1255" w:rsidRPr="00031DBF" w:rsidRDefault="005F1255" w:rsidP="005F1255">
      <w:pPr>
        <w:pStyle w:val="80"/>
      </w:pPr>
    </w:p>
    <w:p w14:paraId="05DA92BC" w14:textId="77777777" w:rsidR="004E2991" w:rsidRPr="00031DBF" w:rsidRDefault="004E2991" w:rsidP="004E2991">
      <w:pPr>
        <w:rPr>
          <w:rStyle w:val="Hyperlink"/>
          <w:lang w:val="nl-BE"/>
        </w:rPr>
      </w:pPr>
    </w:p>
    <w:p w14:paraId="2D3BE37B" w14:textId="77777777" w:rsidR="00A9375B" w:rsidRPr="00031DBF" w:rsidRDefault="00A9375B" w:rsidP="000040F8">
      <w:pPr>
        <w:pStyle w:val="Lijn"/>
        <w:rPr>
          <w:lang w:val="nl-BE"/>
        </w:rPr>
      </w:pPr>
    </w:p>
    <w:sectPr w:rsidR="00A9375B" w:rsidRPr="00031DBF" w:rsidSect="00281D16">
      <w:type w:val="continuous"/>
      <w:pgSz w:w="11901" w:h="16840" w:code="9"/>
      <w:pgMar w:top="1276" w:right="1134" w:bottom="1276" w:left="2268" w:header="0" w:footer="46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720D32" w14:textId="77777777" w:rsidR="006122B2" w:rsidRDefault="006122B2">
      <w:r>
        <w:separator/>
      </w:r>
    </w:p>
  </w:endnote>
  <w:endnote w:type="continuationSeparator" w:id="0">
    <w:p w14:paraId="2DC43FD3" w14:textId="77777777" w:rsidR="006122B2" w:rsidRDefault="006122B2">
      <w:r>
        <w:continuationSeparator/>
      </w:r>
    </w:p>
  </w:endnote>
  <w:endnote w:type="continuationNotice" w:id="1">
    <w:p w14:paraId="633A6A47" w14:textId="77777777" w:rsidR="006122B2" w:rsidRDefault="006122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L Helvetica Light">
    <w:altName w:val="Courier New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C4C42A" w14:textId="77777777" w:rsidR="009101D4" w:rsidRDefault="006122B2">
    <w:pPr>
      <w:tabs>
        <w:tab w:val="left" w:pos="567"/>
        <w:tab w:val="left" w:pos="1134"/>
        <w:tab w:val="left" w:pos="1701"/>
      </w:tabs>
      <w:spacing w:before="80" w:after="80"/>
      <w:ind w:left="-851"/>
      <w:jc w:val="center"/>
      <w:rPr>
        <w:rFonts w:ascii="Helvetica" w:hAnsi="Helvetica"/>
        <w:color w:val="000000"/>
        <w:spacing w:val="-2"/>
        <w:sz w:val="16"/>
        <w:szCs w:val="20"/>
      </w:rPr>
    </w:pPr>
    <w:r>
      <w:pict w14:anchorId="74548EF9">
        <v:rect id="Horizontal Line 11" o:spid="_x0000_s1025" alt="" style="width:467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<o:lock v:ext="edit" rotation="t" aspectratio="t" verticies="t" text="t" shapetype="t"/>
          <w10:anchorlock/>
        </v:rect>
      </w:pict>
    </w:r>
  </w:p>
  <w:p w14:paraId="38A64D42" w14:textId="76A06C68" w:rsidR="009101D4" w:rsidRDefault="009E01C3">
    <w:pPr>
      <w:tabs>
        <w:tab w:val="left" w:pos="-851"/>
        <w:tab w:val="center" w:pos="3969"/>
        <w:tab w:val="right" w:pos="8505"/>
      </w:tabs>
      <w:spacing w:before="80"/>
      <w:ind w:left="-851"/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>Copyright© Cobosystems 20</w:t>
    </w:r>
    <w:r w:rsidR="00EC4236">
      <w:rPr>
        <w:rFonts w:ascii="Arial" w:hAnsi="Arial" w:cs="Arial"/>
        <w:sz w:val="16"/>
        <w:lang w:val="en-US"/>
      </w:rPr>
      <w:t>2</w:t>
    </w:r>
    <w:r w:rsidR="000C2218">
      <w:rPr>
        <w:rFonts w:ascii="Arial" w:hAnsi="Arial" w:cs="Arial"/>
        <w:sz w:val="16"/>
        <w:lang w:val="en-US"/>
      </w:rPr>
      <w:t>6</w:t>
    </w:r>
    <w:r w:rsidR="009101D4">
      <w:rPr>
        <w:rFonts w:ascii="Arial" w:hAnsi="Arial" w:cs="Arial"/>
        <w:sz w:val="16"/>
        <w:lang w:val="en-US"/>
      </w:rPr>
      <w:tab/>
      <w:t>Fabrikant</w:t>
    </w:r>
    <w:r w:rsidR="000D3F29">
      <w:rPr>
        <w:rFonts w:ascii="Arial" w:hAnsi="Arial" w:cs="Arial"/>
        <w:sz w:val="16"/>
        <w:lang w:val="en-US"/>
      </w:rPr>
      <w:t xml:space="preserve"> Bestek</w:t>
    </w:r>
    <w:r w:rsidR="00A9375B">
      <w:rPr>
        <w:rFonts w:ascii="Arial" w:hAnsi="Arial" w:cs="Arial"/>
        <w:sz w:val="16"/>
        <w:lang w:val="en-US"/>
      </w:rPr>
      <w:t xml:space="preserve"> 20</w:t>
    </w:r>
    <w:r w:rsidR="00EC4236">
      <w:rPr>
        <w:rFonts w:ascii="Arial" w:hAnsi="Arial" w:cs="Arial"/>
        <w:sz w:val="16"/>
        <w:lang w:val="en-US"/>
      </w:rPr>
      <w:t>2</w:t>
    </w:r>
    <w:r w:rsidR="000C2218">
      <w:rPr>
        <w:rFonts w:ascii="Arial" w:hAnsi="Arial" w:cs="Arial"/>
        <w:sz w:val="16"/>
        <w:lang w:val="en-US"/>
      </w:rPr>
      <w:t>6</w:t>
    </w:r>
    <w:r w:rsidR="009101D4">
      <w:rPr>
        <w:rFonts w:ascii="Arial" w:hAnsi="Arial" w:cs="Arial"/>
        <w:sz w:val="16"/>
        <w:lang w:val="en-US"/>
      </w:rPr>
      <w:tab/>
      <w:t xml:space="preserve">  </w:t>
    </w:r>
    <w:r w:rsidR="009101D4">
      <w:rPr>
        <w:rFonts w:ascii="Arial" w:hAnsi="Arial" w:cs="Arial"/>
        <w:sz w:val="16"/>
      </w:rPr>
      <w:fldChar w:fldCharType="begin"/>
    </w:r>
    <w:r w:rsidR="009101D4">
      <w:rPr>
        <w:rFonts w:ascii="Arial" w:hAnsi="Arial" w:cs="Arial"/>
        <w:sz w:val="16"/>
      </w:rPr>
      <w:instrText xml:space="preserve"> DATE \@ "yyyy MM dd" </w:instrText>
    </w:r>
    <w:r w:rsidR="009101D4">
      <w:rPr>
        <w:rFonts w:ascii="Arial" w:hAnsi="Arial" w:cs="Arial"/>
        <w:sz w:val="16"/>
      </w:rPr>
      <w:fldChar w:fldCharType="separate"/>
    </w:r>
    <w:r w:rsidR="009B1A16">
      <w:rPr>
        <w:rFonts w:ascii="Arial" w:hAnsi="Arial" w:cs="Arial"/>
        <w:noProof/>
        <w:sz w:val="16"/>
      </w:rPr>
      <w:t>2026 09 17</w:t>
    </w:r>
    <w:r w:rsidR="009101D4">
      <w:rPr>
        <w:rFonts w:ascii="Arial" w:hAnsi="Arial" w:cs="Arial"/>
        <w:sz w:val="16"/>
      </w:rPr>
      <w:fldChar w:fldCharType="end"/>
    </w:r>
    <w:r w:rsidR="009101D4">
      <w:rPr>
        <w:rFonts w:ascii="Arial" w:hAnsi="Arial" w:cs="Arial"/>
        <w:sz w:val="16"/>
        <w:lang w:val="en-US"/>
      </w:rPr>
      <w:t xml:space="preserve">  -  </w:t>
    </w:r>
    <w:r w:rsidR="009101D4">
      <w:rPr>
        <w:rFonts w:ascii="Arial" w:hAnsi="Arial" w:cs="Arial"/>
        <w:sz w:val="16"/>
      </w:rPr>
      <w:fldChar w:fldCharType="begin"/>
    </w:r>
    <w:r w:rsidR="009101D4">
      <w:rPr>
        <w:rFonts w:ascii="Arial" w:hAnsi="Arial" w:cs="Arial"/>
        <w:sz w:val="16"/>
      </w:rPr>
      <w:instrText xml:space="preserve"> TIME \@ "H:mm" </w:instrText>
    </w:r>
    <w:r w:rsidR="009101D4">
      <w:rPr>
        <w:rFonts w:ascii="Arial" w:hAnsi="Arial" w:cs="Arial"/>
        <w:sz w:val="16"/>
      </w:rPr>
      <w:fldChar w:fldCharType="separate"/>
    </w:r>
    <w:r w:rsidR="009B1A16">
      <w:rPr>
        <w:rFonts w:ascii="Arial" w:hAnsi="Arial" w:cs="Arial"/>
        <w:noProof/>
        <w:sz w:val="16"/>
      </w:rPr>
      <w:t>13:35</w:t>
    </w:r>
    <w:r w:rsidR="009101D4">
      <w:rPr>
        <w:rFonts w:ascii="Arial" w:hAnsi="Arial" w:cs="Arial"/>
        <w:sz w:val="16"/>
      </w:rPr>
      <w:fldChar w:fldCharType="end"/>
    </w:r>
  </w:p>
  <w:p w14:paraId="5EEEBA30" w14:textId="6AF95D5D" w:rsidR="000D3F29" w:rsidRPr="00EE7EF3" w:rsidRDefault="009101D4" w:rsidP="000D3F29">
    <w:pPr>
      <w:tabs>
        <w:tab w:val="center" w:pos="3969"/>
        <w:tab w:val="right" w:pos="8505"/>
      </w:tabs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lang w:val="en-US"/>
      </w:rPr>
      <w:tab/>
    </w:r>
    <w:r w:rsidR="00CA6314">
      <w:rPr>
        <w:rFonts w:ascii="Arial" w:hAnsi="Arial" w:cs="Arial"/>
        <w:sz w:val="16"/>
        <w:lang w:val="en-US"/>
      </w:rPr>
      <w:t>BACKFORCE</w:t>
    </w:r>
    <w:r w:rsidR="00A4732E">
      <w:rPr>
        <w:rFonts w:ascii="Arial" w:hAnsi="Arial" w:cs="Arial"/>
        <w:sz w:val="16"/>
        <w:lang w:val="en-US"/>
      </w:rPr>
      <w:t xml:space="preserve"> -</w:t>
    </w:r>
    <w:r w:rsidR="004407A9">
      <w:rPr>
        <w:rFonts w:ascii="Arial" w:hAnsi="Arial" w:cs="Arial"/>
        <w:sz w:val="16"/>
        <w:lang w:val="en-US"/>
      </w:rPr>
      <w:t>1</w:t>
    </w:r>
    <w:r w:rsidR="000F61A7">
      <w:rPr>
        <w:rFonts w:ascii="Arial" w:hAnsi="Arial" w:cs="Arial"/>
        <w:sz w:val="16"/>
        <w:lang w:val="en-US"/>
      </w:rPr>
      <w:t>7</w:t>
    </w:r>
    <w:r w:rsidR="00CA6314">
      <w:rPr>
        <w:rFonts w:ascii="Arial" w:hAnsi="Arial" w:cs="Arial"/>
        <w:sz w:val="16"/>
        <w:lang w:val="en-US"/>
      </w:rPr>
      <w:t>-</w:t>
    </w:r>
    <w:r w:rsidR="00893B6A">
      <w:rPr>
        <w:rFonts w:ascii="Arial" w:hAnsi="Arial" w:cs="Arial"/>
        <w:sz w:val="16"/>
        <w:lang w:val="en-US"/>
      </w:rPr>
      <w:t>9</w:t>
    </w:r>
    <w:r w:rsidR="004407A9">
      <w:rPr>
        <w:rFonts w:ascii="Arial" w:hAnsi="Arial" w:cs="Arial"/>
        <w:sz w:val="16"/>
        <w:lang w:val="en-US"/>
      </w:rPr>
      <w:t>-</w:t>
    </w:r>
    <w:r w:rsidR="00CA6314">
      <w:rPr>
        <w:rFonts w:ascii="Arial" w:hAnsi="Arial" w:cs="Arial"/>
        <w:sz w:val="16"/>
        <w:lang w:val="en-US"/>
      </w:rPr>
      <w:t>20</w:t>
    </w:r>
    <w:r w:rsidR="00A4732E">
      <w:rPr>
        <w:rFonts w:ascii="Arial" w:hAnsi="Arial" w:cs="Arial"/>
        <w:sz w:val="16"/>
        <w:lang w:val="en-US"/>
      </w:rPr>
      <w:t>26</w:t>
    </w:r>
    <w:r w:rsidRPr="000D3F29">
      <w:rPr>
        <w:rFonts w:ascii="Arial" w:hAnsi="Arial" w:cs="Arial"/>
        <w:sz w:val="16"/>
        <w:lang w:val="en-US"/>
      </w:rPr>
      <w:tab/>
    </w:r>
    <w:r w:rsidR="000D3F29" w:rsidRPr="00EE7EF3">
      <w:rPr>
        <w:rFonts w:ascii="Arial" w:hAnsi="Arial" w:cs="Arial"/>
        <w:sz w:val="16"/>
        <w:szCs w:val="16"/>
      </w:rPr>
      <w:fldChar w:fldCharType="begin"/>
    </w:r>
    <w:r w:rsidR="000D3F29" w:rsidRPr="00EE7EF3">
      <w:rPr>
        <w:rFonts w:ascii="Arial" w:hAnsi="Arial" w:cs="Arial"/>
        <w:sz w:val="16"/>
        <w:szCs w:val="16"/>
        <w:lang w:val="en-US"/>
      </w:rPr>
      <w:instrText xml:space="preserve"> PAGE </w:instrText>
    </w:r>
    <w:r w:rsidR="000D3F29" w:rsidRPr="00EE7EF3">
      <w:rPr>
        <w:rFonts w:ascii="Arial" w:hAnsi="Arial" w:cs="Arial"/>
        <w:sz w:val="16"/>
        <w:szCs w:val="16"/>
      </w:rPr>
      <w:fldChar w:fldCharType="separate"/>
    </w:r>
    <w:r w:rsidR="009E01C3">
      <w:rPr>
        <w:rFonts w:ascii="Arial" w:hAnsi="Arial" w:cs="Arial"/>
        <w:noProof/>
        <w:sz w:val="16"/>
        <w:szCs w:val="16"/>
        <w:lang w:val="en-US"/>
      </w:rPr>
      <w:t>1</w:t>
    </w:r>
    <w:r w:rsidR="000D3F29" w:rsidRPr="00EE7EF3">
      <w:rPr>
        <w:rFonts w:ascii="Arial" w:hAnsi="Arial" w:cs="Arial"/>
        <w:sz w:val="16"/>
        <w:szCs w:val="16"/>
      </w:rPr>
      <w:fldChar w:fldCharType="end"/>
    </w:r>
    <w:r w:rsidR="000D3F29" w:rsidRPr="00EE7EF3">
      <w:rPr>
        <w:rFonts w:ascii="Arial" w:hAnsi="Arial" w:cs="Arial"/>
        <w:sz w:val="16"/>
        <w:szCs w:val="16"/>
        <w:lang w:val="en-US"/>
      </w:rPr>
      <w:t>/</w:t>
    </w:r>
    <w:r w:rsidR="000D3F29" w:rsidRPr="00EE7EF3">
      <w:rPr>
        <w:rFonts w:ascii="Arial" w:hAnsi="Arial" w:cs="Arial"/>
        <w:sz w:val="16"/>
        <w:szCs w:val="16"/>
      </w:rPr>
      <w:fldChar w:fldCharType="begin"/>
    </w:r>
    <w:r w:rsidR="000D3F29" w:rsidRPr="00EE7EF3">
      <w:rPr>
        <w:rFonts w:ascii="Arial" w:hAnsi="Arial" w:cs="Arial"/>
        <w:sz w:val="16"/>
        <w:szCs w:val="16"/>
        <w:lang w:val="en-US"/>
      </w:rPr>
      <w:instrText xml:space="preserve"> NUMPAGES </w:instrText>
    </w:r>
    <w:r w:rsidR="000D3F29" w:rsidRPr="00EE7EF3">
      <w:rPr>
        <w:rFonts w:ascii="Arial" w:hAnsi="Arial" w:cs="Arial"/>
        <w:sz w:val="16"/>
        <w:szCs w:val="16"/>
      </w:rPr>
      <w:fldChar w:fldCharType="separate"/>
    </w:r>
    <w:r w:rsidR="009E01C3">
      <w:rPr>
        <w:rFonts w:ascii="Arial" w:hAnsi="Arial" w:cs="Arial"/>
        <w:noProof/>
        <w:sz w:val="16"/>
        <w:szCs w:val="16"/>
        <w:lang w:val="en-US"/>
      </w:rPr>
      <w:t>3</w:t>
    </w:r>
    <w:r w:rsidR="000D3F29" w:rsidRPr="00EE7EF3">
      <w:rPr>
        <w:rFonts w:ascii="Arial" w:hAnsi="Arial" w:cs="Arial"/>
        <w:sz w:val="16"/>
        <w:szCs w:val="16"/>
      </w:rPr>
      <w:fldChar w:fldCharType="end"/>
    </w:r>
  </w:p>
  <w:p w14:paraId="07699BC8" w14:textId="77777777" w:rsidR="009101D4" w:rsidRPr="000D3F29" w:rsidRDefault="009101D4">
    <w:pPr>
      <w:tabs>
        <w:tab w:val="center" w:pos="3969"/>
        <w:tab w:val="right" w:pos="8505"/>
      </w:tabs>
      <w:rPr>
        <w:rFonts w:ascii="Arial" w:hAnsi="Arial" w:cs="Arial"/>
        <w:sz w:val="16"/>
        <w:lang w:val="en-US"/>
      </w:rPr>
    </w:pPr>
  </w:p>
  <w:p w14:paraId="798A010C" w14:textId="77777777" w:rsidR="009101D4" w:rsidRDefault="009101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BDF556" w14:textId="77777777" w:rsidR="006122B2" w:rsidRDefault="006122B2">
      <w:r>
        <w:separator/>
      </w:r>
    </w:p>
  </w:footnote>
  <w:footnote w:type="continuationSeparator" w:id="0">
    <w:p w14:paraId="40EECBD3" w14:textId="77777777" w:rsidR="006122B2" w:rsidRDefault="006122B2">
      <w:r>
        <w:continuationSeparator/>
      </w:r>
    </w:p>
  </w:footnote>
  <w:footnote w:type="continuationNotice" w:id="1">
    <w:p w14:paraId="4F59FB1E" w14:textId="77777777" w:rsidR="006122B2" w:rsidRDefault="006122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D12114" w14:textId="77777777" w:rsidR="00375B2B" w:rsidRDefault="00375B2B">
    <w:pPr>
      <w:pStyle w:val="Koptekst"/>
      <w:rPr>
        <w:lang w:val="nl-BE"/>
      </w:rPr>
    </w:pPr>
  </w:p>
  <w:p w14:paraId="02EEE060" w14:textId="77777777" w:rsidR="00375B2B" w:rsidRDefault="00375B2B">
    <w:pPr>
      <w:pStyle w:val="Koptekst"/>
      <w:rPr>
        <w:lang w:val="nl-BE"/>
      </w:rPr>
    </w:pPr>
  </w:p>
  <w:p w14:paraId="40404219" w14:textId="77777777" w:rsidR="00375B2B" w:rsidRPr="00092FD4" w:rsidRDefault="00375B2B" w:rsidP="00375B2B">
    <w:pPr>
      <w:pStyle w:val="Bestek"/>
      <w:rPr>
        <w:lang w:val="nl-NL"/>
      </w:rPr>
    </w:pPr>
    <w:bookmarkStart w:id="10" w:name="_Toc75230067"/>
    <w:bookmarkStart w:id="11" w:name="_Toc114297164"/>
    <w:r w:rsidRPr="00092FD4">
      <w:rPr>
        <w:lang w:val="nl-NL"/>
      </w:rPr>
      <w:t>Bestekteksten</w:t>
    </w:r>
    <w:bookmarkEnd w:id="10"/>
    <w:bookmarkEnd w:id="11"/>
  </w:p>
  <w:p w14:paraId="05DBB198" w14:textId="69E36290" w:rsidR="00375B2B" w:rsidRPr="00375B2B" w:rsidRDefault="00375B2B" w:rsidP="00A51B09">
    <w:pPr>
      <w:pStyle w:val="81"/>
    </w:pPr>
    <w:r>
      <w:rPr>
        <w:lang w:val="nl-NL"/>
      </w:rPr>
      <w:t>Conform systematiek Neutraal B</w:t>
    </w:r>
    <w:r w:rsidRPr="00092FD4">
      <w:rPr>
        <w:lang w:val="nl-NL"/>
      </w:rPr>
      <w:t>estek</w:t>
    </w:r>
    <w:r>
      <w:rPr>
        <w:lang w:val="nl-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143CB5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/>
        <w:b/>
      </w:rPr>
    </w:lvl>
  </w:abstractNum>
  <w:abstractNum w:abstractNumId="3" w15:restartNumberingAfterBreak="0">
    <w:nsid w:val="01055D9A"/>
    <w:multiLevelType w:val="hybridMultilevel"/>
    <w:tmpl w:val="507E6D42"/>
    <w:lvl w:ilvl="0" w:tplc="8FD676B4">
      <w:start w:val="1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77C50AE"/>
    <w:multiLevelType w:val="multilevel"/>
    <w:tmpl w:val="C9B22B18"/>
    <w:lvl w:ilvl="0">
      <w:start w:val="13"/>
      <w:numFmt w:val="decimal"/>
      <w:lvlText w:val="%1."/>
      <w:lvlJc w:val="left"/>
      <w:pPr>
        <w:tabs>
          <w:tab w:val="num" w:pos="1416"/>
        </w:tabs>
        <w:ind w:left="1416" w:hanging="1416"/>
      </w:pPr>
      <w:rPr>
        <w:rFonts w:hint="default"/>
        <w:color w:val="0000FF"/>
      </w:rPr>
    </w:lvl>
    <w:lvl w:ilvl="1">
      <w:start w:val="84"/>
      <w:numFmt w:val="decimal"/>
      <w:lvlText w:val="%1.%2."/>
      <w:lvlJc w:val="left"/>
      <w:pPr>
        <w:tabs>
          <w:tab w:val="num" w:pos="991"/>
        </w:tabs>
        <w:ind w:left="991" w:hanging="1416"/>
      </w:pPr>
      <w:rPr>
        <w:rFonts w:hint="default"/>
        <w:color w:val="0000FF"/>
      </w:rPr>
    </w:lvl>
    <w:lvl w:ilvl="2">
      <w:start w:val="40"/>
      <w:numFmt w:val="decimal"/>
      <w:lvlText w:val="%1.%2.%3."/>
      <w:lvlJc w:val="left"/>
      <w:pPr>
        <w:tabs>
          <w:tab w:val="num" w:pos="566"/>
        </w:tabs>
        <w:ind w:left="566" w:hanging="1416"/>
      </w:pPr>
      <w:rPr>
        <w:rFonts w:hint="default"/>
        <w:color w:val="0000FF"/>
      </w:rPr>
    </w:lvl>
    <w:lvl w:ilvl="3">
      <w:start w:val="1"/>
      <w:numFmt w:val="decimal"/>
      <w:lvlText w:val="%1.%2.%3.%4."/>
      <w:lvlJc w:val="left"/>
      <w:pPr>
        <w:tabs>
          <w:tab w:val="num" w:pos="141"/>
        </w:tabs>
        <w:ind w:left="141" w:hanging="1416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tabs>
          <w:tab w:val="num" w:pos="-284"/>
        </w:tabs>
        <w:ind w:left="-284" w:hanging="1416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tabs>
          <w:tab w:val="num" w:pos="-709"/>
        </w:tabs>
        <w:ind w:left="-709" w:hanging="1416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tabs>
          <w:tab w:val="num" w:pos="-1110"/>
        </w:tabs>
        <w:ind w:left="-111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tabs>
          <w:tab w:val="num" w:pos="-1535"/>
        </w:tabs>
        <w:ind w:left="-1535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tabs>
          <w:tab w:val="num" w:pos="-1600"/>
        </w:tabs>
        <w:ind w:left="-1600" w:hanging="1800"/>
      </w:pPr>
      <w:rPr>
        <w:rFonts w:hint="default"/>
        <w:color w:val="0000FF"/>
      </w:rPr>
    </w:lvl>
  </w:abstractNum>
  <w:abstractNum w:abstractNumId="5" w15:restartNumberingAfterBreak="0">
    <w:nsid w:val="728E766B"/>
    <w:multiLevelType w:val="multilevel"/>
    <w:tmpl w:val="70C83840"/>
    <w:lvl w:ilvl="0">
      <w:start w:val="65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62"/>
      <w:numFmt w:val="decimal"/>
      <w:lvlText w:val="%1.%2"/>
      <w:lvlJc w:val="left"/>
      <w:pPr>
        <w:ind w:left="295" w:hanging="72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-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9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4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960" w:hanging="1440"/>
      </w:pPr>
      <w:rPr>
        <w:rFonts w:hint="default"/>
      </w:rPr>
    </w:lvl>
  </w:abstractNum>
  <w:num w:numId="1" w16cid:durableId="909340820">
    <w:abstractNumId w:val="0"/>
  </w:num>
  <w:num w:numId="2" w16cid:durableId="577134514">
    <w:abstractNumId w:val="4"/>
  </w:num>
  <w:num w:numId="3" w16cid:durableId="2142648746">
    <w:abstractNumId w:val="3"/>
  </w:num>
  <w:num w:numId="4" w16cid:durableId="2044286446">
    <w:abstractNumId w:val="5"/>
  </w:num>
  <w:num w:numId="5" w16cid:durableId="1705251921">
    <w:abstractNumId w:val="2"/>
  </w:num>
  <w:num w:numId="6" w16cid:durableId="31965159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activeWritingStyle w:appName="MSWord" w:lang="fr-FR" w:vendorID="9" w:dllVersion="512" w:checkStyle="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F9"/>
    <w:rsid w:val="000008D3"/>
    <w:rsid w:val="000040F8"/>
    <w:rsid w:val="00021CBF"/>
    <w:rsid w:val="00024B93"/>
    <w:rsid w:val="000273FA"/>
    <w:rsid w:val="000274FD"/>
    <w:rsid w:val="00030EBE"/>
    <w:rsid w:val="00031DBF"/>
    <w:rsid w:val="00032A48"/>
    <w:rsid w:val="00040C60"/>
    <w:rsid w:val="00041746"/>
    <w:rsid w:val="00044656"/>
    <w:rsid w:val="0004649E"/>
    <w:rsid w:val="0005314A"/>
    <w:rsid w:val="00055DF6"/>
    <w:rsid w:val="00056EB0"/>
    <w:rsid w:val="00061680"/>
    <w:rsid w:val="0007002C"/>
    <w:rsid w:val="00076F92"/>
    <w:rsid w:val="00083AFC"/>
    <w:rsid w:val="00090451"/>
    <w:rsid w:val="000A0067"/>
    <w:rsid w:val="000A6079"/>
    <w:rsid w:val="000B0DC5"/>
    <w:rsid w:val="000B4908"/>
    <w:rsid w:val="000B57C0"/>
    <w:rsid w:val="000C1BDB"/>
    <w:rsid w:val="000C2218"/>
    <w:rsid w:val="000D1F8D"/>
    <w:rsid w:val="000D3F29"/>
    <w:rsid w:val="000D70AC"/>
    <w:rsid w:val="000D7C2F"/>
    <w:rsid w:val="000F61A7"/>
    <w:rsid w:val="0010668D"/>
    <w:rsid w:val="00116B79"/>
    <w:rsid w:val="00117645"/>
    <w:rsid w:val="00121C7A"/>
    <w:rsid w:val="00126478"/>
    <w:rsid w:val="00126ED5"/>
    <w:rsid w:val="00130797"/>
    <w:rsid w:val="00131F0F"/>
    <w:rsid w:val="0014452B"/>
    <w:rsid w:val="0015156E"/>
    <w:rsid w:val="00155A1A"/>
    <w:rsid w:val="00162302"/>
    <w:rsid w:val="001705D3"/>
    <w:rsid w:val="0017192E"/>
    <w:rsid w:val="00171E14"/>
    <w:rsid w:val="00177F64"/>
    <w:rsid w:val="001803B0"/>
    <w:rsid w:val="0018707D"/>
    <w:rsid w:val="001A16B4"/>
    <w:rsid w:val="001A1D06"/>
    <w:rsid w:val="001A48E1"/>
    <w:rsid w:val="001B11DB"/>
    <w:rsid w:val="001B5AF9"/>
    <w:rsid w:val="001D5277"/>
    <w:rsid w:val="001E6975"/>
    <w:rsid w:val="001F23AB"/>
    <w:rsid w:val="002017BE"/>
    <w:rsid w:val="0020726D"/>
    <w:rsid w:val="002206AE"/>
    <w:rsid w:val="00224B49"/>
    <w:rsid w:val="00240DD4"/>
    <w:rsid w:val="00245412"/>
    <w:rsid w:val="002506DC"/>
    <w:rsid w:val="00251D9E"/>
    <w:rsid w:val="002553D8"/>
    <w:rsid w:val="0026313F"/>
    <w:rsid w:val="0026463E"/>
    <w:rsid w:val="00265358"/>
    <w:rsid w:val="00267298"/>
    <w:rsid w:val="00272B51"/>
    <w:rsid w:val="002744FB"/>
    <w:rsid w:val="002767F0"/>
    <w:rsid w:val="00277991"/>
    <w:rsid w:val="0028000C"/>
    <w:rsid w:val="00281496"/>
    <w:rsid w:val="00281D16"/>
    <w:rsid w:val="0028471D"/>
    <w:rsid w:val="00284F80"/>
    <w:rsid w:val="00287D53"/>
    <w:rsid w:val="002A425A"/>
    <w:rsid w:val="002C470D"/>
    <w:rsid w:val="002C7E4D"/>
    <w:rsid w:val="002D03DA"/>
    <w:rsid w:val="002D0C5E"/>
    <w:rsid w:val="002D34CD"/>
    <w:rsid w:val="002E2D6C"/>
    <w:rsid w:val="002E2DC9"/>
    <w:rsid w:val="002E37A3"/>
    <w:rsid w:val="002F04C2"/>
    <w:rsid w:val="002F0646"/>
    <w:rsid w:val="002F7DC7"/>
    <w:rsid w:val="00300C5A"/>
    <w:rsid w:val="0030485F"/>
    <w:rsid w:val="0031192D"/>
    <w:rsid w:val="00313BD4"/>
    <w:rsid w:val="003167C7"/>
    <w:rsid w:val="00320E56"/>
    <w:rsid w:val="00327506"/>
    <w:rsid w:val="003315CE"/>
    <w:rsid w:val="00331CE6"/>
    <w:rsid w:val="003328BB"/>
    <w:rsid w:val="00333EFD"/>
    <w:rsid w:val="00336C3D"/>
    <w:rsid w:val="0034364C"/>
    <w:rsid w:val="0034608C"/>
    <w:rsid w:val="00351B55"/>
    <w:rsid w:val="003665B1"/>
    <w:rsid w:val="0037147E"/>
    <w:rsid w:val="0037167C"/>
    <w:rsid w:val="00375B2B"/>
    <w:rsid w:val="0038565A"/>
    <w:rsid w:val="0038639E"/>
    <w:rsid w:val="003864BB"/>
    <w:rsid w:val="003872D8"/>
    <w:rsid w:val="0039017D"/>
    <w:rsid w:val="003914AB"/>
    <w:rsid w:val="00395848"/>
    <w:rsid w:val="003A29B0"/>
    <w:rsid w:val="003A2F5E"/>
    <w:rsid w:val="003A365C"/>
    <w:rsid w:val="003A45A9"/>
    <w:rsid w:val="003A606A"/>
    <w:rsid w:val="003B1B20"/>
    <w:rsid w:val="003B6585"/>
    <w:rsid w:val="003C6169"/>
    <w:rsid w:val="003D11B9"/>
    <w:rsid w:val="003D1845"/>
    <w:rsid w:val="003D3C15"/>
    <w:rsid w:val="003D5330"/>
    <w:rsid w:val="003E1DF8"/>
    <w:rsid w:val="003E3236"/>
    <w:rsid w:val="003E4AD4"/>
    <w:rsid w:val="003E7F01"/>
    <w:rsid w:val="003F3D06"/>
    <w:rsid w:val="003F45D5"/>
    <w:rsid w:val="003F5A4A"/>
    <w:rsid w:val="003F5D07"/>
    <w:rsid w:val="00406138"/>
    <w:rsid w:val="0040633E"/>
    <w:rsid w:val="00407A9A"/>
    <w:rsid w:val="00410236"/>
    <w:rsid w:val="00410784"/>
    <w:rsid w:val="0041742B"/>
    <w:rsid w:val="004200F0"/>
    <w:rsid w:val="00421B45"/>
    <w:rsid w:val="004334A0"/>
    <w:rsid w:val="00434C2F"/>
    <w:rsid w:val="00436052"/>
    <w:rsid w:val="00440430"/>
    <w:rsid w:val="004407A9"/>
    <w:rsid w:val="0044143F"/>
    <w:rsid w:val="00442309"/>
    <w:rsid w:val="00446D9A"/>
    <w:rsid w:val="004523C1"/>
    <w:rsid w:val="00455F17"/>
    <w:rsid w:val="0045703D"/>
    <w:rsid w:val="0046125E"/>
    <w:rsid w:val="00463A0F"/>
    <w:rsid w:val="0046546B"/>
    <w:rsid w:val="00465760"/>
    <w:rsid w:val="004677F5"/>
    <w:rsid w:val="00472211"/>
    <w:rsid w:val="004757CB"/>
    <w:rsid w:val="00475FBC"/>
    <w:rsid w:val="00480293"/>
    <w:rsid w:val="00480599"/>
    <w:rsid w:val="0049498B"/>
    <w:rsid w:val="004A5A0B"/>
    <w:rsid w:val="004B2958"/>
    <w:rsid w:val="004B6CE6"/>
    <w:rsid w:val="004B7A63"/>
    <w:rsid w:val="004E2991"/>
    <w:rsid w:val="004E6AAB"/>
    <w:rsid w:val="004F1599"/>
    <w:rsid w:val="00500807"/>
    <w:rsid w:val="005012E5"/>
    <w:rsid w:val="00503473"/>
    <w:rsid w:val="00506474"/>
    <w:rsid w:val="00506AA9"/>
    <w:rsid w:val="0051289D"/>
    <w:rsid w:val="00513446"/>
    <w:rsid w:val="00530B76"/>
    <w:rsid w:val="00531798"/>
    <w:rsid w:val="00541F7E"/>
    <w:rsid w:val="005472DB"/>
    <w:rsid w:val="00547A8C"/>
    <w:rsid w:val="00550855"/>
    <w:rsid w:val="005536CC"/>
    <w:rsid w:val="00563F82"/>
    <w:rsid w:val="0057612E"/>
    <w:rsid w:val="0058065B"/>
    <w:rsid w:val="005820F0"/>
    <w:rsid w:val="00590307"/>
    <w:rsid w:val="005A6E68"/>
    <w:rsid w:val="005B1013"/>
    <w:rsid w:val="005B14EF"/>
    <w:rsid w:val="005B4801"/>
    <w:rsid w:val="005B4FDE"/>
    <w:rsid w:val="005B5D0C"/>
    <w:rsid w:val="005C1622"/>
    <w:rsid w:val="005C6DEC"/>
    <w:rsid w:val="005D4D95"/>
    <w:rsid w:val="005E18FB"/>
    <w:rsid w:val="005F0544"/>
    <w:rsid w:val="005F06CA"/>
    <w:rsid w:val="005F1255"/>
    <w:rsid w:val="005F7DAC"/>
    <w:rsid w:val="00605D58"/>
    <w:rsid w:val="006106C5"/>
    <w:rsid w:val="006122B2"/>
    <w:rsid w:val="00612F8F"/>
    <w:rsid w:val="006131DF"/>
    <w:rsid w:val="00617716"/>
    <w:rsid w:val="0062334A"/>
    <w:rsid w:val="00626C50"/>
    <w:rsid w:val="00631450"/>
    <w:rsid w:val="00631F33"/>
    <w:rsid w:val="00633B96"/>
    <w:rsid w:val="006427E2"/>
    <w:rsid w:val="00643511"/>
    <w:rsid w:val="006509AB"/>
    <w:rsid w:val="00656125"/>
    <w:rsid w:val="00656437"/>
    <w:rsid w:val="0065653D"/>
    <w:rsid w:val="0067238E"/>
    <w:rsid w:val="00673BEC"/>
    <w:rsid w:val="006754A2"/>
    <w:rsid w:val="006828DF"/>
    <w:rsid w:val="00690F9E"/>
    <w:rsid w:val="006A31C8"/>
    <w:rsid w:val="006A4E9D"/>
    <w:rsid w:val="006B25E3"/>
    <w:rsid w:val="006B5CE0"/>
    <w:rsid w:val="006B6C9A"/>
    <w:rsid w:val="006C3883"/>
    <w:rsid w:val="006C5282"/>
    <w:rsid w:val="006C58FB"/>
    <w:rsid w:val="006D0BF7"/>
    <w:rsid w:val="006D2A86"/>
    <w:rsid w:val="006D3C14"/>
    <w:rsid w:val="006D5071"/>
    <w:rsid w:val="006F3CAF"/>
    <w:rsid w:val="006F6320"/>
    <w:rsid w:val="006F7D98"/>
    <w:rsid w:val="007018F6"/>
    <w:rsid w:val="0070699D"/>
    <w:rsid w:val="00707A18"/>
    <w:rsid w:val="0071044B"/>
    <w:rsid w:val="00711C1E"/>
    <w:rsid w:val="00714C82"/>
    <w:rsid w:val="0071665A"/>
    <w:rsid w:val="007169D4"/>
    <w:rsid w:val="00716CAE"/>
    <w:rsid w:val="00720EDA"/>
    <w:rsid w:val="00722730"/>
    <w:rsid w:val="00725197"/>
    <w:rsid w:val="00725B93"/>
    <w:rsid w:val="00736891"/>
    <w:rsid w:val="007431AB"/>
    <w:rsid w:val="0074458E"/>
    <w:rsid w:val="0074571E"/>
    <w:rsid w:val="007531BF"/>
    <w:rsid w:val="00761D83"/>
    <w:rsid w:val="00766A58"/>
    <w:rsid w:val="00774585"/>
    <w:rsid w:val="00792582"/>
    <w:rsid w:val="007936FA"/>
    <w:rsid w:val="007954F2"/>
    <w:rsid w:val="007B07CC"/>
    <w:rsid w:val="007B55A3"/>
    <w:rsid w:val="007C168A"/>
    <w:rsid w:val="007C2016"/>
    <w:rsid w:val="007C3485"/>
    <w:rsid w:val="007D6F76"/>
    <w:rsid w:val="007E201D"/>
    <w:rsid w:val="007E5376"/>
    <w:rsid w:val="007F5255"/>
    <w:rsid w:val="00802F48"/>
    <w:rsid w:val="00803543"/>
    <w:rsid w:val="00806DED"/>
    <w:rsid w:val="0081543B"/>
    <w:rsid w:val="00817BF9"/>
    <w:rsid w:val="008202EA"/>
    <w:rsid w:val="00826264"/>
    <w:rsid w:val="00827717"/>
    <w:rsid w:val="00833559"/>
    <w:rsid w:val="00834632"/>
    <w:rsid w:val="00834BCF"/>
    <w:rsid w:val="00841103"/>
    <w:rsid w:val="00843611"/>
    <w:rsid w:val="008441D9"/>
    <w:rsid w:val="00844DEC"/>
    <w:rsid w:val="00846DF4"/>
    <w:rsid w:val="008475C9"/>
    <w:rsid w:val="00847E95"/>
    <w:rsid w:val="00852149"/>
    <w:rsid w:val="008522C0"/>
    <w:rsid w:val="0085338E"/>
    <w:rsid w:val="00854273"/>
    <w:rsid w:val="008553EA"/>
    <w:rsid w:val="0085663C"/>
    <w:rsid w:val="00861F3B"/>
    <w:rsid w:val="00870AD6"/>
    <w:rsid w:val="00884B2F"/>
    <w:rsid w:val="00887B32"/>
    <w:rsid w:val="00893B6A"/>
    <w:rsid w:val="008A0110"/>
    <w:rsid w:val="008B6455"/>
    <w:rsid w:val="008C17E8"/>
    <w:rsid w:val="008C4737"/>
    <w:rsid w:val="008C79DC"/>
    <w:rsid w:val="008D14D5"/>
    <w:rsid w:val="008D589E"/>
    <w:rsid w:val="008D7EAC"/>
    <w:rsid w:val="008E0C5D"/>
    <w:rsid w:val="008E1B6F"/>
    <w:rsid w:val="008E24E0"/>
    <w:rsid w:val="008E2F39"/>
    <w:rsid w:val="0090232B"/>
    <w:rsid w:val="0090662B"/>
    <w:rsid w:val="009101D4"/>
    <w:rsid w:val="00911754"/>
    <w:rsid w:val="009163BF"/>
    <w:rsid w:val="00917036"/>
    <w:rsid w:val="00925244"/>
    <w:rsid w:val="00934EEB"/>
    <w:rsid w:val="00936145"/>
    <w:rsid w:val="00937DAA"/>
    <w:rsid w:val="009451BF"/>
    <w:rsid w:val="009452A2"/>
    <w:rsid w:val="009528CE"/>
    <w:rsid w:val="00953C6D"/>
    <w:rsid w:val="00956DB8"/>
    <w:rsid w:val="00961C80"/>
    <w:rsid w:val="009625B0"/>
    <w:rsid w:val="009631A8"/>
    <w:rsid w:val="009641CB"/>
    <w:rsid w:val="00967BB1"/>
    <w:rsid w:val="00967FC2"/>
    <w:rsid w:val="00973C6C"/>
    <w:rsid w:val="00994602"/>
    <w:rsid w:val="00996C61"/>
    <w:rsid w:val="009A4F47"/>
    <w:rsid w:val="009A614A"/>
    <w:rsid w:val="009B0705"/>
    <w:rsid w:val="009B1A16"/>
    <w:rsid w:val="009B2330"/>
    <w:rsid w:val="009B33DA"/>
    <w:rsid w:val="009B38AB"/>
    <w:rsid w:val="009C0792"/>
    <w:rsid w:val="009C1C4A"/>
    <w:rsid w:val="009C6F08"/>
    <w:rsid w:val="009D0BDA"/>
    <w:rsid w:val="009D32C6"/>
    <w:rsid w:val="009D63BA"/>
    <w:rsid w:val="009D6F14"/>
    <w:rsid w:val="009E0167"/>
    <w:rsid w:val="009E01C3"/>
    <w:rsid w:val="009F3D7F"/>
    <w:rsid w:val="009F71DD"/>
    <w:rsid w:val="009F76E8"/>
    <w:rsid w:val="009F7FC6"/>
    <w:rsid w:val="00A13AC7"/>
    <w:rsid w:val="00A338C8"/>
    <w:rsid w:val="00A34F63"/>
    <w:rsid w:val="00A3666F"/>
    <w:rsid w:val="00A4732E"/>
    <w:rsid w:val="00A51B09"/>
    <w:rsid w:val="00A53579"/>
    <w:rsid w:val="00A53CF9"/>
    <w:rsid w:val="00A55119"/>
    <w:rsid w:val="00A55EF2"/>
    <w:rsid w:val="00A62B0F"/>
    <w:rsid w:val="00A66F4C"/>
    <w:rsid w:val="00A7500F"/>
    <w:rsid w:val="00A77746"/>
    <w:rsid w:val="00A8364B"/>
    <w:rsid w:val="00A87E22"/>
    <w:rsid w:val="00A87FDC"/>
    <w:rsid w:val="00A91193"/>
    <w:rsid w:val="00A9375B"/>
    <w:rsid w:val="00AA5E3C"/>
    <w:rsid w:val="00AA6CEA"/>
    <w:rsid w:val="00AC3C53"/>
    <w:rsid w:val="00AC552E"/>
    <w:rsid w:val="00AC7D94"/>
    <w:rsid w:val="00AD658B"/>
    <w:rsid w:val="00AE36BB"/>
    <w:rsid w:val="00AE41B5"/>
    <w:rsid w:val="00AE478B"/>
    <w:rsid w:val="00AF6E81"/>
    <w:rsid w:val="00B03722"/>
    <w:rsid w:val="00B05BB0"/>
    <w:rsid w:val="00B05F3A"/>
    <w:rsid w:val="00B06830"/>
    <w:rsid w:val="00B15EDD"/>
    <w:rsid w:val="00B171A2"/>
    <w:rsid w:val="00B22973"/>
    <w:rsid w:val="00B33B7F"/>
    <w:rsid w:val="00B363A3"/>
    <w:rsid w:val="00B523B6"/>
    <w:rsid w:val="00B732C6"/>
    <w:rsid w:val="00B749E4"/>
    <w:rsid w:val="00B7572A"/>
    <w:rsid w:val="00B871D7"/>
    <w:rsid w:val="00BB56E1"/>
    <w:rsid w:val="00BD0795"/>
    <w:rsid w:val="00BD52BA"/>
    <w:rsid w:val="00BE14E7"/>
    <w:rsid w:val="00BE5034"/>
    <w:rsid w:val="00BE5AAD"/>
    <w:rsid w:val="00BE6AAA"/>
    <w:rsid w:val="00BF3498"/>
    <w:rsid w:val="00BF398F"/>
    <w:rsid w:val="00C0020A"/>
    <w:rsid w:val="00C142DF"/>
    <w:rsid w:val="00C200CE"/>
    <w:rsid w:val="00C2124E"/>
    <w:rsid w:val="00C212B0"/>
    <w:rsid w:val="00C26C2D"/>
    <w:rsid w:val="00C30243"/>
    <w:rsid w:val="00C31E40"/>
    <w:rsid w:val="00C42091"/>
    <w:rsid w:val="00C441E7"/>
    <w:rsid w:val="00C44DEB"/>
    <w:rsid w:val="00C464C7"/>
    <w:rsid w:val="00C46C2A"/>
    <w:rsid w:val="00C54FFE"/>
    <w:rsid w:val="00C629E5"/>
    <w:rsid w:val="00C730A9"/>
    <w:rsid w:val="00C7556C"/>
    <w:rsid w:val="00C77C8E"/>
    <w:rsid w:val="00C77CE0"/>
    <w:rsid w:val="00C835FC"/>
    <w:rsid w:val="00C84422"/>
    <w:rsid w:val="00C87FB9"/>
    <w:rsid w:val="00C92447"/>
    <w:rsid w:val="00C93C7B"/>
    <w:rsid w:val="00CA1487"/>
    <w:rsid w:val="00CA6314"/>
    <w:rsid w:val="00CB0066"/>
    <w:rsid w:val="00CB56BB"/>
    <w:rsid w:val="00CC07D3"/>
    <w:rsid w:val="00CC5AEF"/>
    <w:rsid w:val="00CC5C9B"/>
    <w:rsid w:val="00CD1089"/>
    <w:rsid w:val="00CD410A"/>
    <w:rsid w:val="00CD6E83"/>
    <w:rsid w:val="00CE1F81"/>
    <w:rsid w:val="00CE33F4"/>
    <w:rsid w:val="00CE508E"/>
    <w:rsid w:val="00CE61D9"/>
    <w:rsid w:val="00CF45D2"/>
    <w:rsid w:val="00D050D8"/>
    <w:rsid w:val="00D065F0"/>
    <w:rsid w:val="00D112CE"/>
    <w:rsid w:val="00D14F18"/>
    <w:rsid w:val="00D20B11"/>
    <w:rsid w:val="00D21153"/>
    <w:rsid w:val="00D31AE1"/>
    <w:rsid w:val="00D40904"/>
    <w:rsid w:val="00D436F0"/>
    <w:rsid w:val="00D51870"/>
    <w:rsid w:val="00D548A7"/>
    <w:rsid w:val="00D54F0C"/>
    <w:rsid w:val="00D72756"/>
    <w:rsid w:val="00D728D2"/>
    <w:rsid w:val="00D73131"/>
    <w:rsid w:val="00D7782F"/>
    <w:rsid w:val="00D77B15"/>
    <w:rsid w:val="00D77F74"/>
    <w:rsid w:val="00D8062E"/>
    <w:rsid w:val="00D809B2"/>
    <w:rsid w:val="00D82765"/>
    <w:rsid w:val="00D86BFF"/>
    <w:rsid w:val="00DA61B7"/>
    <w:rsid w:val="00DA6DAF"/>
    <w:rsid w:val="00DA6FD4"/>
    <w:rsid w:val="00DA71B2"/>
    <w:rsid w:val="00DB55B3"/>
    <w:rsid w:val="00DC07B3"/>
    <w:rsid w:val="00DC2291"/>
    <w:rsid w:val="00DD0329"/>
    <w:rsid w:val="00DD2286"/>
    <w:rsid w:val="00DD7302"/>
    <w:rsid w:val="00DD7E7E"/>
    <w:rsid w:val="00DD7ECE"/>
    <w:rsid w:val="00DE092B"/>
    <w:rsid w:val="00DE1268"/>
    <w:rsid w:val="00DE6CCF"/>
    <w:rsid w:val="00DF123A"/>
    <w:rsid w:val="00DF5D3B"/>
    <w:rsid w:val="00E060FE"/>
    <w:rsid w:val="00E21993"/>
    <w:rsid w:val="00E24EB6"/>
    <w:rsid w:val="00E26CB1"/>
    <w:rsid w:val="00E32422"/>
    <w:rsid w:val="00E4515C"/>
    <w:rsid w:val="00E4574A"/>
    <w:rsid w:val="00E50554"/>
    <w:rsid w:val="00E54C5B"/>
    <w:rsid w:val="00E62D4C"/>
    <w:rsid w:val="00E65ADF"/>
    <w:rsid w:val="00E70C9A"/>
    <w:rsid w:val="00E71F0D"/>
    <w:rsid w:val="00E83F40"/>
    <w:rsid w:val="00E923B3"/>
    <w:rsid w:val="00E93050"/>
    <w:rsid w:val="00E93425"/>
    <w:rsid w:val="00E93453"/>
    <w:rsid w:val="00E93C3A"/>
    <w:rsid w:val="00EA04D3"/>
    <w:rsid w:val="00EA27B1"/>
    <w:rsid w:val="00EA4913"/>
    <w:rsid w:val="00EB0787"/>
    <w:rsid w:val="00EB2160"/>
    <w:rsid w:val="00EB6AA0"/>
    <w:rsid w:val="00EC1062"/>
    <w:rsid w:val="00EC4236"/>
    <w:rsid w:val="00ED0946"/>
    <w:rsid w:val="00ED2720"/>
    <w:rsid w:val="00ED3A68"/>
    <w:rsid w:val="00EE2360"/>
    <w:rsid w:val="00EE6ABA"/>
    <w:rsid w:val="00EF34F9"/>
    <w:rsid w:val="00EF4887"/>
    <w:rsid w:val="00F132CA"/>
    <w:rsid w:val="00F21BC2"/>
    <w:rsid w:val="00F26157"/>
    <w:rsid w:val="00F26FBF"/>
    <w:rsid w:val="00F30971"/>
    <w:rsid w:val="00F3236B"/>
    <w:rsid w:val="00F33571"/>
    <w:rsid w:val="00F372C4"/>
    <w:rsid w:val="00F374EB"/>
    <w:rsid w:val="00F3788C"/>
    <w:rsid w:val="00F40EAD"/>
    <w:rsid w:val="00F42A9A"/>
    <w:rsid w:val="00F43E06"/>
    <w:rsid w:val="00F647D7"/>
    <w:rsid w:val="00F70032"/>
    <w:rsid w:val="00F86D4F"/>
    <w:rsid w:val="00F905E6"/>
    <w:rsid w:val="00F93E89"/>
    <w:rsid w:val="00F943D6"/>
    <w:rsid w:val="00FA03B3"/>
    <w:rsid w:val="00FA2CDD"/>
    <w:rsid w:val="00FB7C69"/>
    <w:rsid w:val="00FD04AA"/>
    <w:rsid w:val="00FD0E91"/>
    <w:rsid w:val="00FD371D"/>
    <w:rsid w:val="00FE46BB"/>
    <w:rsid w:val="00FE6481"/>
    <w:rsid w:val="00FF20FD"/>
    <w:rsid w:val="00FF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,"/>
  <w:listSeparator w:val=";"/>
  <w14:docId w14:val="12D4E2C6"/>
  <w15:chartTrackingRefBased/>
  <w15:docId w15:val="{F5A6F573-DDDE-FE4C-8DF7-EC65FE26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imes New Roman" w:eastAsia="Times New Roman" w:hAnsi="Times New Roman"/>
      <w:sz w:val="24"/>
      <w:szCs w:val="24"/>
      <w:lang w:val="nl-NL"/>
    </w:rPr>
  </w:style>
  <w:style w:type="paragraph" w:styleId="Kop1">
    <w:name w:val="heading 1"/>
    <w:basedOn w:val="Standaard"/>
    <w:next w:val="Hoofdstuk"/>
    <w:link w:val="Kop1Char"/>
    <w:autoRedefine/>
    <w:qFormat/>
    <w:pPr>
      <w:keepNext/>
      <w:spacing w:before="40" w:after="20"/>
      <w:ind w:left="567" w:hanging="1418"/>
      <w:jc w:val="both"/>
      <w:outlineLvl w:val="0"/>
    </w:pPr>
    <w:rPr>
      <w:rFonts w:ascii="Arial" w:hAnsi="Arial"/>
      <w:b/>
      <w:sz w:val="20"/>
      <w:szCs w:val="20"/>
      <w:lang w:val="en-US"/>
    </w:rPr>
  </w:style>
  <w:style w:type="paragraph" w:styleId="Kop2">
    <w:name w:val="heading 2"/>
    <w:next w:val="Standaard"/>
    <w:autoRedefine/>
    <w:qFormat/>
    <w:pPr>
      <w:spacing w:before="120"/>
      <w:ind w:left="567" w:hanging="1418"/>
      <w:outlineLvl w:val="1"/>
    </w:pPr>
    <w:rPr>
      <w:rFonts w:ascii="Arial" w:hAnsi="Arial"/>
      <w:b/>
      <w:sz w:val="18"/>
      <w:lang w:val="nl-NL"/>
    </w:rPr>
  </w:style>
  <w:style w:type="paragraph" w:styleId="Kop3">
    <w:name w:val="heading 3"/>
    <w:basedOn w:val="Kop2"/>
    <w:next w:val="Standaard"/>
    <w:autoRedefine/>
    <w:qFormat/>
    <w:pPr>
      <w:outlineLvl w:val="2"/>
    </w:pPr>
    <w:rPr>
      <w:bCs/>
    </w:rPr>
  </w:style>
  <w:style w:type="paragraph" w:styleId="Kop4">
    <w:name w:val="heading 4"/>
    <w:basedOn w:val="Standaard"/>
    <w:next w:val="Standaard"/>
    <w:autoRedefine/>
    <w:qFormat/>
    <w:pPr>
      <w:tabs>
        <w:tab w:val="left" w:pos="567"/>
        <w:tab w:val="left" w:pos="7371"/>
        <w:tab w:val="left" w:pos="7938"/>
      </w:tabs>
      <w:spacing w:before="120" w:after="120"/>
      <w:ind w:left="567" w:hanging="1418"/>
      <w:jc w:val="both"/>
      <w:outlineLvl w:val="3"/>
    </w:pPr>
    <w:rPr>
      <w:rFonts w:ascii="Arial" w:hAnsi="Arial"/>
      <w:color w:val="0000FF"/>
      <w:sz w:val="16"/>
      <w:szCs w:val="20"/>
    </w:rPr>
  </w:style>
  <w:style w:type="paragraph" w:styleId="Kop5">
    <w:name w:val="heading 5"/>
    <w:basedOn w:val="Standaard"/>
    <w:next w:val="Kop6"/>
    <w:autoRedefine/>
    <w:qFormat/>
    <w:pPr>
      <w:tabs>
        <w:tab w:val="left" w:pos="567"/>
      </w:tabs>
      <w:spacing w:before="180" w:after="40"/>
      <w:ind w:left="-113"/>
      <w:jc w:val="both"/>
      <w:outlineLvl w:val="4"/>
    </w:pPr>
    <w:rPr>
      <w:rFonts w:ascii="Arial" w:hAnsi="Arial"/>
      <w:b/>
      <w:sz w:val="18"/>
      <w:szCs w:val="20"/>
      <w:lang w:val="en-US"/>
    </w:rPr>
  </w:style>
  <w:style w:type="paragraph" w:styleId="Kop6">
    <w:name w:val="heading 6"/>
    <w:basedOn w:val="Kop5"/>
    <w:next w:val="Standaard"/>
    <w:autoRedefine/>
    <w:qFormat/>
    <w:rsid w:val="00ED3A68"/>
    <w:pPr>
      <w:suppressAutoHyphens/>
      <w:spacing w:before="80" w:after="60"/>
      <w:ind w:left="567" w:hanging="567"/>
      <w:outlineLvl w:val="5"/>
    </w:pPr>
    <w:rPr>
      <w:b w:val="0"/>
      <w:lang w:val="de-DE"/>
    </w:rPr>
  </w:style>
  <w:style w:type="paragraph" w:styleId="Kop7">
    <w:name w:val="heading 7"/>
    <w:basedOn w:val="Kop6"/>
    <w:next w:val="Standaard"/>
    <w:link w:val="Kop7Char"/>
    <w:qFormat/>
    <w:pPr>
      <w:outlineLvl w:val="6"/>
    </w:pPr>
    <w:rPr>
      <w:i/>
      <w:lang w:val="nl-NL"/>
    </w:rPr>
  </w:style>
  <w:style w:type="paragraph" w:styleId="Kop8">
    <w:name w:val="heading 8"/>
    <w:basedOn w:val="Kop7"/>
    <w:next w:val="Standaard"/>
    <w:autoRedefine/>
    <w:qFormat/>
    <w:rsid w:val="00B871D7"/>
    <w:pPr>
      <w:tabs>
        <w:tab w:val="left" w:pos="851"/>
      </w:tabs>
      <w:outlineLvl w:val="7"/>
    </w:pPr>
    <w:rPr>
      <w:bCs/>
      <w:i w:val="0"/>
      <w:iCs/>
    </w:rPr>
  </w:style>
  <w:style w:type="paragraph" w:styleId="Kop9">
    <w:name w:val="heading 9"/>
    <w:basedOn w:val="83ProM"/>
    <w:next w:val="Standaard"/>
    <w:link w:val="Kop9Char"/>
    <w:qFormat/>
    <w:pPr>
      <w:spacing w:before="60" w:after="60"/>
      <w:outlineLvl w:val="8"/>
    </w:pPr>
    <w:rPr>
      <w:rFonts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Merk">
    <w:name w:val="Merk"/>
    <w:basedOn w:val="Standaardalinea-lettertype"/>
    <w:rPr>
      <w:rFonts w:ascii="Helvetica" w:hAnsi="Helvetica"/>
      <w:b/>
      <w:noProof w:val="0"/>
      <w:color w:val="FF0000"/>
      <w:lang w:val="nl-NL"/>
    </w:rPr>
  </w:style>
  <w:style w:type="paragraph" w:customStyle="1" w:styleId="80">
    <w:name w:val="8.0"/>
    <w:basedOn w:val="Standaard"/>
    <w:link w:val="80Char"/>
    <w:autoRedefine/>
    <w:rsid w:val="00FD0E91"/>
    <w:pPr>
      <w:tabs>
        <w:tab w:val="left" w:pos="284"/>
      </w:tabs>
      <w:spacing w:before="20" w:after="40"/>
      <w:ind w:left="567"/>
      <w:jc w:val="both"/>
    </w:pPr>
    <w:rPr>
      <w:rFonts w:ascii="Arial" w:hAnsi="Arial"/>
      <w:snapToGrid w:val="0"/>
      <w:sz w:val="18"/>
      <w:szCs w:val="20"/>
      <w:lang w:val="nl-BE"/>
    </w:rPr>
  </w:style>
  <w:style w:type="paragraph" w:customStyle="1" w:styleId="81">
    <w:name w:val="8.1"/>
    <w:basedOn w:val="80"/>
    <w:link w:val="81Char"/>
    <w:pPr>
      <w:tabs>
        <w:tab w:val="clear" w:pos="284"/>
        <w:tab w:val="left" w:pos="851"/>
      </w:tabs>
      <w:ind w:left="851" w:hanging="284"/>
    </w:pPr>
  </w:style>
  <w:style w:type="paragraph" w:customStyle="1" w:styleId="81Def">
    <w:name w:val="8.1 Def"/>
    <w:basedOn w:val="81"/>
    <w:rPr>
      <w:i/>
      <w:color w:val="808080"/>
      <w:sz w:val="16"/>
    </w:rPr>
  </w:style>
  <w:style w:type="paragraph" w:customStyle="1" w:styleId="81link1">
    <w:name w:val="8.1 link1"/>
    <w:basedOn w:val="81"/>
    <w:pPr>
      <w:tabs>
        <w:tab w:val="left" w:pos="1560"/>
      </w:tabs>
    </w:pPr>
    <w:rPr>
      <w:color w:val="000000"/>
      <w:sz w:val="16"/>
      <w:lang w:eastAsia="en-US"/>
    </w:rPr>
  </w:style>
  <w:style w:type="paragraph" w:customStyle="1" w:styleId="82">
    <w:name w:val="8.2"/>
    <w:basedOn w:val="81"/>
    <w:pPr>
      <w:tabs>
        <w:tab w:val="clear" w:pos="851"/>
        <w:tab w:val="left" w:pos="1134"/>
      </w:tabs>
      <w:ind w:left="1135"/>
    </w:pPr>
  </w:style>
  <w:style w:type="paragraph" w:customStyle="1" w:styleId="82link2">
    <w:name w:val="8.2 link 2"/>
    <w:basedOn w:val="81link1"/>
    <w:pPr>
      <w:tabs>
        <w:tab w:val="clear" w:pos="851"/>
        <w:tab w:val="left" w:pos="1134"/>
        <w:tab w:val="left" w:pos="1843"/>
        <w:tab w:val="left" w:pos="2552"/>
      </w:tabs>
      <w:ind w:left="1135"/>
    </w:pPr>
    <w:rPr>
      <w:color w:val="auto"/>
    </w:rPr>
  </w:style>
  <w:style w:type="paragraph" w:customStyle="1" w:styleId="83">
    <w:name w:val="8.3"/>
    <w:basedOn w:val="82"/>
    <w:pPr>
      <w:tabs>
        <w:tab w:val="clear" w:pos="1134"/>
        <w:tab w:val="left" w:pos="1418"/>
      </w:tabs>
      <w:ind w:left="1418"/>
    </w:pPr>
  </w:style>
  <w:style w:type="paragraph" w:customStyle="1" w:styleId="83Kenm">
    <w:name w:val="8.3 Kenm"/>
    <w:basedOn w:val="83"/>
    <w:link w:val="83KenmChar"/>
    <w:pPr>
      <w:tabs>
        <w:tab w:val="left" w:pos="4253"/>
      </w:tabs>
      <w:spacing w:before="80"/>
      <w:ind w:left="3969" w:hanging="2835"/>
    </w:pPr>
    <w:rPr>
      <w:sz w:val="16"/>
      <w:lang w:val="nl-NL"/>
    </w:rPr>
  </w:style>
  <w:style w:type="paragraph" w:customStyle="1" w:styleId="83Kenm1">
    <w:name w:val="8.3 Kenm1"/>
    <w:basedOn w:val="83"/>
    <w:pPr>
      <w:tabs>
        <w:tab w:val="left" w:pos="4253"/>
      </w:tabs>
      <w:ind w:left="3969" w:hanging="2835"/>
    </w:pPr>
    <w:rPr>
      <w:sz w:val="16"/>
    </w:rPr>
  </w:style>
  <w:style w:type="paragraph" w:customStyle="1" w:styleId="83Normen">
    <w:name w:val="8.3 Normen"/>
    <w:basedOn w:val="83Kenm"/>
    <w:link w:val="83NormenChar"/>
    <w:pPr>
      <w:tabs>
        <w:tab w:val="clear" w:pos="4253"/>
      </w:tabs>
      <w:ind w:left="4082" w:hanging="113"/>
    </w:pPr>
    <w:rPr>
      <w:b/>
      <w:color w:val="008000"/>
    </w:rPr>
  </w:style>
  <w:style w:type="paragraph" w:customStyle="1" w:styleId="83ProM">
    <w:name w:val="8.3 Pro M"/>
    <w:basedOn w:val="Standaard"/>
    <w:autoRedefine/>
    <w:pPr>
      <w:tabs>
        <w:tab w:val="left" w:pos="1418"/>
      </w:tabs>
      <w:spacing w:before="20" w:after="40"/>
      <w:ind w:left="1418" w:hanging="284"/>
      <w:jc w:val="both"/>
    </w:pPr>
    <w:rPr>
      <w:rFonts w:ascii="Arial" w:hAnsi="Arial"/>
      <w:i/>
      <w:color w:val="808080"/>
      <w:sz w:val="16"/>
      <w:szCs w:val="20"/>
      <w:lang w:val="fr-FR"/>
    </w:rPr>
  </w:style>
  <w:style w:type="paragraph" w:customStyle="1" w:styleId="84">
    <w:name w:val="8.4"/>
    <w:basedOn w:val="83"/>
    <w:pPr>
      <w:tabs>
        <w:tab w:val="clear" w:pos="1418"/>
        <w:tab w:val="left" w:pos="1701"/>
      </w:tabs>
      <w:ind w:left="1702"/>
    </w:pPr>
  </w:style>
  <w:style w:type="paragraph" w:customStyle="1" w:styleId="8table">
    <w:name w:val="8.table"/>
    <w:basedOn w:val="83"/>
    <w:pPr>
      <w:tabs>
        <w:tab w:val="left" w:pos="2835"/>
        <w:tab w:val="left" w:pos="4536"/>
        <w:tab w:val="left" w:pos="6237"/>
      </w:tabs>
    </w:pPr>
    <w:rPr>
      <w:rFonts w:ascii="Helvetica" w:hAnsi="Helvetica"/>
      <w:color w:val="0000FF"/>
    </w:rPr>
  </w:style>
  <w:style w:type="paragraph" w:customStyle="1" w:styleId="8table1">
    <w:name w:val="8.table1"/>
    <w:basedOn w:val="83"/>
    <w:pPr>
      <w:tabs>
        <w:tab w:val="left" w:pos="2835"/>
        <w:tab w:val="left" w:pos="4536"/>
        <w:tab w:val="left" w:pos="6237"/>
      </w:tabs>
    </w:pPr>
    <w:rPr>
      <w:color w:val="0000FF"/>
    </w:rPr>
  </w:style>
  <w:style w:type="character" w:customStyle="1" w:styleId="Boldred">
    <w:name w:val="Bold red"/>
    <w:basedOn w:val="Standaardalinea-lettertype"/>
    <w:rPr>
      <w:rFonts w:ascii="Helvetica" w:hAnsi="Helvetica"/>
      <w:b/>
      <w:color w:val="FF0000"/>
    </w:rPr>
  </w:style>
  <w:style w:type="character" w:customStyle="1" w:styleId="Code">
    <w:name w:val="Code"/>
    <w:basedOn w:val="Standaardalinea-lettertype"/>
    <w:rPr>
      <w:rFonts w:ascii="Helvetica" w:hAnsi="Helvetica"/>
      <w:dstrike w:val="0"/>
      <w:color w:val="0000FF"/>
      <w:vertAlign w:val="baseline"/>
    </w:rPr>
  </w:style>
  <w:style w:type="character" w:customStyle="1" w:styleId="CodeBold">
    <w:name w:val="Code Bold"/>
    <w:basedOn w:val="Code"/>
    <w:rPr>
      <w:rFonts w:ascii="Helvetica" w:hAnsi="Helvetica"/>
      <w:b/>
      <w:dstrike w:val="0"/>
      <w:color w:val="0000FF"/>
      <w:vertAlign w:val="baseline"/>
    </w:rPr>
  </w:style>
  <w:style w:type="paragraph" w:styleId="Voettekst">
    <w:name w:val="footer"/>
    <w:basedOn w:val="Standaard"/>
    <w:next w:val="Standaard"/>
    <w:semiHidden/>
    <w:pPr>
      <w:tabs>
        <w:tab w:val="center" w:pos="4252"/>
        <w:tab w:val="right" w:pos="8504"/>
      </w:tabs>
      <w:ind w:left="567"/>
      <w:jc w:val="both"/>
    </w:pPr>
    <w:rPr>
      <w:rFonts w:ascii="Helvetica" w:hAnsi="Helvetica"/>
      <w:sz w:val="20"/>
      <w:szCs w:val="20"/>
      <w:lang w:val="en-US"/>
    </w:rPr>
  </w:style>
  <w:style w:type="paragraph" w:styleId="Koptekst">
    <w:name w:val="header"/>
    <w:basedOn w:val="Standaard"/>
    <w:autoRedefine/>
    <w:semiHidden/>
    <w:pPr>
      <w:tabs>
        <w:tab w:val="left" w:pos="-851"/>
        <w:tab w:val="center" w:pos="3969"/>
        <w:tab w:val="right" w:pos="8505"/>
      </w:tabs>
      <w:ind w:left="-851"/>
      <w:jc w:val="both"/>
    </w:pPr>
    <w:rPr>
      <w:rFonts w:ascii="Arial" w:hAnsi="Arial"/>
      <w:sz w:val="16"/>
      <w:szCs w:val="20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paragraph" w:customStyle="1" w:styleId="Lijn">
    <w:name w:val="Lijn"/>
    <w:basedOn w:val="Standaard"/>
    <w:link w:val="LijnChar"/>
    <w:autoRedefine/>
    <w:rsid w:val="000040F8"/>
    <w:pPr>
      <w:tabs>
        <w:tab w:val="left" w:pos="567"/>
        <w:tab w:val="left" w:pos="1134"/>
        <w:tab w:val="left" w:pos="1701"/>
      </w:tabs>
      <w:spacing w:before="80" w:after="80"/>
      <w:ind w:left="-851"/>
      <w:jc w:val="both"/>
    </w:pPr>
    <w:rPr>
      <w:rFonts w:ascii="Helvetica" w:hAnsi="Helvetica"/>
      <w:color w:val="000000"/>
      <w:spacing w:val="-2"/>
      <w:sz w:val="16"/>
      <w:szCs w:val="20"/>
    </w:rPr>
  </w:style>
  <w:style w:type="paragraph" w:styleId="Bloktekst">
    <w:name w:val="Block Text"/>
    <w:basedOn w:val="Standaard"/>
    <w:semiHidden/>
    <w:pPr>
      <w:tabs>
        <w:tab w:val="left" w:pos="700"/>
        <w:tab w:val="left" w:pos="1400"/>
        <w:tab w:val="left" w:pos="2120"/>
        <w:tab w:val="left" w:pos="2820"/>
        <w:tab w:val="left" w:pos="3540"/>
        <w:tab w:val="left" w:pos="4240"/>
        <w:tab w:val="left" w:pos="4960"/>
        <w:tab w:val="left" w:pos="5660"/>
        <w:tab w:val="left" w:pos="6380"/>
        <w:tab w:val="left" w:pos="7080"/>
      </w:tabs>
      <w:spacing w:line="240" w:lineRule="atLeast"/>
      <w:ind w:left="1100" w:right="180"/>
    </w:pPr>
    <w:rPr>
      <w:color w:val="00000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Geneva" w:hAnsi="Geneva"/>
    </w:rPr>
  </w:style>
  <w:style w:type="character" w:styleId="Paginanummer">
    <w:name w:val="page number"/>
    <w:basedOn w:val="Standaardalinea-lettertype"/>
    <w:semiHidden/>
  </w:style>
  <w:style w:type="paragraph" w:customStyle="1" w:styleId="Choix">
    <w:name w:val="Choix"/>
    <w:basedOn w:val="Kop6"/>
    <w:next w:val="80"/>
    <w:autoRedefine/>
    <w:rPr>
      <w:color w:val="FF0000"/>
      <w:lang w:val="fr-FR"/>
    </w:rPr>
  </w:style>
  <w:style w:type="paragraph" w:customStyle="1" w:styleId="Choix82">
    <w:name w:val="Choix 8.2"/>
    <w:basedOn w:val="Standaard"/>
    <w:next w:val="82"/>
    <w:autoRedefine/>
    <w:pPr>
      <w:tabs>
        <w:tab w:val="left" w:pos="567"/>
      </w:tabs>
      <w:spacing w:before="80" w:after="60"/>
      <w:ind w:hanging="680"/>
      <w:outlineLvl w:val="5"/>
    </w:pPr>
    <w:rPr>
      <w:b/>
      <w:color w:val="FF0000"/>
      <w:sz w:val="18"/>
      <w:lang w:val="fr-FR"/>
    </w:rPr>
  </w:style>
  <w:style w:type="character" w:styleId="GevolgdeHyperlink">
    <w:name w:val="FollowedHyperlink"/>
    <w:basedOn w:val="Standaardalinea-lettertype"/>
    <w:semiHidden/>
    <w:rPr>
      <w:color w:val="800080"/>
      <w:u w:val="single"/>
    </w:rPr>
  </w:style>
  <w:style w:type="paragraph" w:customStyle="1" w:styleId="81linkDeel">
    <w:name w:val="8.1 link Deel"/>
    <w:basedOn w:val="Standaard"/>
    <w:autoRedefine/>
    <w:pPr>
      <w:tabs>
        <w:tab w:val="left" w:pos="851"/>
        <w:tab w:val="left" w:pos="1560"/>
      </w:tabs>
      <w:spacing w:before="20" w:after="40"/>
      <w:ind w:left="851" w:hanging="284"/>
      <w:jc w:val="both"/>
      <w:outlineLvl w:val="8"/>
    </w:pPr>
    <w:rPr>
      <w:rFonts w:ascii="Arial" w:hAnsi="Arial"/>
      <w:color w:val="000000"/>
      <w:sz w:val="16"/>
      <w:szCs w:val="20"/>
      <w:lang w:eastAsia="en-US"/>
    </w:rPr>
  </w:style>
  <w:style w:type="paragraph" w:customStyle="1" w:styleId="81linkDeel50">
    <w:name w:val="8.1 link Deel.50"/>
    <w:basedOn w:val="81linkDeel"/>
    <w:next w:val="81linkLot"/>
    <w:pPr>
      <w:outlineLvl w:val="6"/>
    </w:pPr>
  </w:style>
  <w:style w:type="paragraph" w:customStyle="1" w:styleId="81linkLot">
    <w:name w:val="8.1 link Lot"/>
    <w:basedOn w:val="Standaard"/>
    <w:autoRedefine/>
    <w:pPr>
      <w:tabs>
        <w:tab w:val="left" w:pos="851"/>
        <w:tab w:val="left" w:pos="1560"/>
      </w:tabs>
      <w:spacing w:before="20" w:after="40"/>
      <w:ind w:left="851" w:hanging="284"/>
      <w:jc w:val="both"/>
      <w:outlineLvl w:val="8"/>
    </w:pPr>
    <w:rPr>
      <w:rFonts w:ascii="Arial" w:hAnsi="Arial"/>
      <w:snapToGrid w:val="0"/>
      <w:color w:val="000000"/>
      <w:sz w:val="16"/>
      <w:szCs w:val="20"/>
      <w:lang w:eastAsia="en-US"/>
    </w:rPr>
  </w:style>
  <w:style w:type="paragraph" w:customStyle="1" w:styleId="81linkLot50">
    <w:name w:val="8.1 link Lot.50"/>
    <w:basedOn w:val="81linkLot"/>
    <w:next w:val="82link2"/>
    <w:pPr>
      <w:outlineLvl w:val="7"/>
    </w:pPr>
  </w:style>
  <w:style w:type="paragraph" w:customStyle="1" w:styleId="82link3">
    <w:name w:val="8.2 link 3"/>
    <w:basedOn w:val="82link2"/>
    <w:pPr>
      <w:tabs>
        <w:tab w:val="clear" w:pos="1134"/>
        <w:tab w:val="clear" w:pos="1560"/>
        <w:tab w:val="clear" w:pos="1843"/>
        <w:tab w:val="clear" w:pos="2552"/>
        <w:tab w:val="left" w:pos="1418"/>
      </w:tabs>
      <w:ind w:left="1418"/>
    </w:pPr>
    <w:rPr>
      <w:color w:val="000000"/>
    </w:rPr>
  </w:style>
  <w:style w:type="paragraph" w:customStyle="1" w:styleId="82linkHoofdgr50">
    <w:name w:val="8.2 link Hoofdgr.50"/>
    <w:basedOn w:val="81linkLot50"/>
    <w:next w:val="82link2"/>
    <w:pPr>
      <w:ind w:firstLine="0"/>
      <w:outlineLvl w:val="8"/>
    </w:pPr>
    <w:rPr>
      <w:color w:val="800000"/>
    </w:rPr>
  </w:style>
  <w:style w:type="paragraph" w:customStyle="1" w:styleId="83ProM2">
    <w:name w:val="8.3 Pro M2"/>
    <w:basedOn w:val="83ProM"/>
    <w:pPr>
      <w:tabs>
        <w:tab w:val="clear" w:pos="1418"/>
        <w:tab w:val="left" w:pos="1701"/>
      </w:tabs>
      <w:ind w:left="1701"/>
    </w:pPr>
    <w:rPr>
      <w:snapToGrid w:val="0"/>
    </w:rPr>
  </w:style>
  <w:style w:type="paragraph" w:customStyle="1" w:styleId="83ProM3">
    <w:name w:val="8.3 Pro M3"/>
    <w:basedOn w:val="83ProM2"/>
    <w:pPr>
      <w:ind w:left="1985"/>
    </w:pPr>
    <w:rPr>
      <w:lang w:val="nl-NL"/>
    </w:rPr>
  </w:style>
  <w:style w:type="paragraph" w:customStyle="1" w:styleId="Deel">
    <w:name w:val="Deel"/>
    <w:basedOn w:val="Standaard"/>
    <w:autoRedefine/>
    <w:pPr>
      <w:tabs>
        <w:tab w:val="left" w:pos="567"/>
        <w:tab w:val="left" w:pos="1134"/>
        <w:tab w:val="left" w:pos="1701"/>
      </w:tabs>
      <w:ind w:left="-851"/>
      <w:jc w:val="both"/>
      <w:outlineLvl w:val="0"/>
    </w:pPr>
    <w:rPr>
      <w:rFonts w:ascii="Arial" w:hAnsi="Arial"/>
      <w:b/>
      <w:color w:val="FF0000"/>
      <w:sz w:val="18"/>
      <w:szCs w:val="20"/>
    </w:rPr>
  </w:style>
  <w:style w:type="paragraph" w:styleId="Eindnoottekst">
    <w:name w:val="endnote text"/>
    <w:basedOn w:val="Standaard"/>
    <w:semiHidden/>
  </w:style>
  <w:style w:type="paragraph" w:customStyle="1" w:styleId="Hoofdstuk">
    <w:name w:val="Hoofdstuk"/>
    <w:basedOn w:val="Standaard"/>
    <w:next w:val="Standaard"/>
    <w:autoRedefine/>
    <w:pPr>
      <w:tabs>
        <w:tab w:val="left" w:pos="567"/>
        <w:tab w:val="left" w:pos="1134"/>
        <w:tab w:val="left" w:pos="1701"/>
      </w:tabs>
      <w:ind w:left="-851"/>
      <w:jc w:val="both"/>
      <w:outlineLvl w:val="0"/>
    </w:pPr>
    <w:rPr>
      <w:rFonts w:ascii="Arial" w:hAnsi="Arial"/>
      <w:b/>
      <w:color w:val="000000"/>
      <w:sz w:val="18"/>
      <w:szCs w:val="20"/>
    </w:rPr>
  </w:style>
  <w:style w:type="paragraph" w:customStyle="1" w:styleId="Hoofdgroep">
    <w:name w:val="Hoofdgroep"/>
    <w:basedOn w:val="Hoofdstuk"/>
    <w:autoRedefine/>
    <w:pPr>
      <w:outlineLvl w:val="1"/>
    </w:pPr>
    <w:rPr>
      <w:rFonts w:ascii="Helvetica" w:hAnsi="Helvetica"/>
      <w:b w:val="0"/>
      <w:color w:val="0000FF"/>
    </w:rPr>
  </w:style>
  <w:style w:type="paragraph" w:styleId="Inhopg1">
    <w:name w:val="toc 1"/>
    <w:basedOn w:val="Standaard"/>
    <w:next w:val="Standaard"/>
    <w:autoRedefine/>
    <w:semiHidden/>
    <w:pPr>
      <w:spacing w:before="240" w:after="120"/>
    </w:pPr>
    <w:rPr>
      <w:b/>
      <w:bCs/>
    </w:rPr>
  </w:style>
  <w:style w:type="paragraph" w:styleId="Inhopg2">
    <w:name w:val="toc 2"/>
    <w:basedOn w:val="Standaard"/>
    <w:next w:val="Standaard"/>
    <w:autoRedefine/>
    <w:semiHidden/>
    <w:pPr>
      <w:tabs>
        <w:tab w:val="left" w:pos="1440"/>
        <w:tab w:val="right" w:leader="dot" w:pos="8494"/>
      </w:tabs>
      <w:spacing w:before="120"/>
      <w:ind w:left="240"/>
    </w:pPr>
    <w:rPr>
      <w:i/>
      <w:iCs/>
      <w:noProof/>
      <w:sz w:val="18"/>
      <w:szCs w:val="18"/>
    </w:rPr>
  </w:style>
  <w:style w:type="paragraph" w:styleId="Inhopg3">
    <w:name w:val="toc 3"/>
    <w:basedOn w:val="Standaard"/>
    <w:next w:val="Standaard"/>
    <w:autoRedefine/>
    <w:semiHidden/>
    <w:pPr>
      <w:tabs>
        <w:tab w:val="left" w:pos="1980"/>
        <w:tab w:val="left" w:pos="2160"/>
        <w:tab w:val="right" w:leader="dot" w:pos="8494"/>
      </w:tabs>
      <w:ind w:left="480"/>
    </w:pPr>
    <w:rPr>
      <w:noProof/>
      <w:snapToGrid w:val="0"/>
      <w:sz w:val="16"/>
      <w:szCs w:val="18"/>
    </w:rPr>
  </w:style>
  <w:style w:type="paragraph" w:styleId="Inhopg4">
    <w:name w:val="toc 4"/>
    <w:basedOn w:val="Standaard"/>
    <w:next w:val="Standaard"/>
    <w:autoRedefine/>
    <w:semiHidden/>
    <w:pPr>
      <w:ind w:left="720"/>
    </w:pPr>
  </w:style>
  <w:style w:type="paragraph" w:styleId="Inhopg5">
    <w:name w:val="toc 5"/>
    <w:basedOn w:val="Standaard"/>
    <w:next w:val="Standaard"/>
    <w:autoRedefine/>
    <w:semiHidden/>
    <w:pPr>
      <w:ind w:left="960"/>
    </w:p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kop20">
    <w:name w:val="kop 2"/>
    <w:basedOn w:val="Standaard"/>
    <w:pPr>
      <w:pBdr>
        <w:top w:val="dotted" w:sz="6" w:space="0" w:color="auto"/>
        <w:left w:val="dotted" w:sz="6" w:space="0" w:color="auto"/>
        <w:bottom w:val="dotted" w:sz="6" w:space="0" w:color="auto"/>
        <w:right w:val="dotted" w:sz="6" w:space="0" w:color="auto"/>
      </w:pBdr>
      <w:tabs>
        <w:tab w:val="left" w:pos="280"/>
        <w:tab w:val="left" w:pos="980"/>
        <w:tab w:val="left" w:pos="1700"/>
        <w:tab w:val="left" w:pos="2380"/>
        <w:tab w:val="center" w:pos="4252"/>
        <w:tab w:val="bar" w:pos="7920"/>
        <w:tab w:val="center" w:pos="8520"/>
      </w:tabs>
      <w:ind w:left="567"/>
      <w:jc w:val="both"/>
    </w:pPr>
    <w:rPr>
      <w:rFonts w:ascii="L Helvetica Light" w:hAnsi="L Helvetica Light"/>
      <w:sz w:val="16"/>
      <w:szCs w:val="20"/>
      <w:lang w:val="en-US"/>
    </w:rPr>
  </w:style>
  <w:style w:type="paragraph" w:styleId="Lijstopsomteken">
    <w:name w:val="List Bullet"/>
    <w:basedOn w:val="Standaard"/>
    <w:autoRedefine/>
    <w:semiHidden/>
    <w:pPr>
      <w:tabs>
        <w:tab w:val="num" w:pos="360"/>
      </w:tabs>
      <w:ind w:left="360" w:hanging="360"/>
      <w:jc w:val="both"/>
    </w:pPr>
    <w:rPr>
      <w:rFonts w:ascii="Helvetica" w:hAnsi="Helvetica"/>
      <w:sz w:val="20"/>
      <w:szCs w:val="20"/>
      <w:lang w:val="en-US"/>
    </w:rPr>
  </w:style>
  <w:style w:type="paragraph" w:customStyle="1" w:styleId="Link">
    <w:name w:val="Link"/>
    <w:autoRedefine/>
    <w:pPr>
      <w:ind w:left="-851"/>
    </w:pPr>
    <w:rPr>
      <w:rFonts w:ascii="Arial" w:eastAsia="Times New Roman" w:hAnsi="Arial"/>
      <w:bCs/>
      <w:snapToGrid w:val="0"/>
      <w:color w:val="0000FF"/>
      <w:sz w:val="16"/>
      <w:lang w:val="nl-NL"/>
    </w:rPr>
  </w:style>
  <w:style w:type="paragraph" w:customStyle="1" w:styleId="Rubriekkop">
    <w:name w:val="Rubriekkop"/>
    <w:basedOn w:val="Standaard"/>
    <w:pPr>
      <w:tabs>
        <w:tab w:val="left" w:pos="567"/>
        <w:tab w:val="left" w:pos="1134"/>
        <w:tab w:val="left" w:pos="1701"/>
      </w:tabs>
      <w:ind w:left="-794"/>
      <w:jc w:val="both"/>
    </w:pPr>
    <w:rPr>
      <w:rFonts w:ascii="Helvetica" w:hAnsi="Helvetica"/>
      <w:b/>
      <w:color w:val="FF0000"/>
      <w:sz w:val="20"/>
      <w:szCs w:val="20"/>
      <w:lang w:val="en-US"/>
    </w:rPr>
  </w:style>
  <w:style w:type="paragraph" w:customStyle="1" w:styleId="Sfb">
    <w:name w:val="Sfb"/>
    <w:basedOn w:val="80"/>
    <w:next w:val="Lijn"/>
    <w:autoRedefine/>
    <w:pPr>
      <w:tabs>
        <w:tab w:val="clear" w:pos="284"/>
      </w:tabs>
    </w:pPr>
    <w:rPr>
      <w:b/>
      <w:snapToGrid/>
      <w:color w:val="FF0000"/>
    </w:rPr>
  </w:style>
  <w:style w:type="paragraph" w:customStyle="1" w:styleId="Zieook">
    <w:name w:val="Zie ook"/>
    <w:basedOn w:val="Standaard"/>
    <w:autoRedefine/>
    <w:pPr>
      <w:tabs>
        <w:tab w:val="left" w:pos="567"/>
        <w:tab w:val="left" w:pos="1134"/>
        <w:tab w:val="left" w:pos="1701"/>
      </w:tabs>
      <w:spacing w:before="60" w:after="60"/>
      <w:ind w:left="-851"/>
      <w:jc w:val="both"/>
      <w:outlineLvl w:val="6"/>
    </w:pPr>
    <w:rPr>
      <w:rFonts w:ascii="Arial" w:hAnsi="Arial"/>
      <w:snapToGrid w:val="0"/>
      <w:color w:val="000000"/>
      <w:sz w:val="18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F34F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34F9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LijnChar">
    <w:name w:val="Lijn Char"/>
    <w:basedOn w:val="Standaardalinea-lettertype"/>
    <w:link w:val="Lijn"/>
    <w:rsid w:val="000040F8"/>
    <w:rPr>
      <w:rFonts w:ascii="Helvetica" w:eastAsia="Times New Roman" w:hAnsi="Helvetica"/>
      <w:color w:val="000000"/>
      <w:spacing w:val="-2"/>
      <w:sz w:val="16"/>
      <w:lang w:val="nl-NL"/>
    </w:rPr>
  </w:style>
  <w:style w:type="character" w:customStyle="1" w:styleId="Kop1Char">
    <w:name w:val="Kop 1 Char"/>
    <w:basedOn w:val="Standaardalinea-lettertype"/>
    <w:link w:val="Kop1"/>
    <w:rsid w:val="004E2991"/>
    <w:rPr>
      <w:rFonts w:ascii="Arial" w:eastAsia="Times New Roman" w:hAnsi="Arial"/>
      <w:b/>
      <w:lang w:val="en-US" w:eastAsia="nl-NL"/>
    </w:rPr>
  </w:style>
  <w:style w:type="character" w:customStyle="1" w:styleId="MeetChar">
    <w:name w:val="MeetChar"/>
    <w:basedOn w:val="Standaardalinea-lettertype"/>
    <w:rsid w:val="004E2991"/>
    <w:rPr>
      <w:b/>
      <w:color w:val="008080"/>
    </w:rPr>
  </w:style>
  <w:style w:type="character" w:customStyle="1" w:styleId="OptieChar">
    <w:name w:val="OptieChar"/>
    <w:basedOn w:val="Standaardalinea-lettertype"/>
    <w:rsid w:val="004E2991"/>
    <w:rPr>
      <w:color w:val="FF0000"/>
    </w:rPr>
  </w:style>
  <w:style w:type="character" w:customStyle="1" w:styleId="80Char">
    <w:name w:val="8.0 Char"/>
    <w:basedOn w:val="Standaardalinea-lettertype"/>
    <w:link w:val="80"/>
    <w:rsid w:val="00FD0E91"/>
    <w:rPr>
      <w:rFonts w:ascii="Arial" w:eastAsia="Times New Roman" w:hAnsi="Arial"/>
      <w:snapToGrid w:val="0"/>
      <w:sz w:val="18"/>
    </w:rPr>
  </w:style>
  <w:style w:type="character" w:customStyle="1" w:styleId="Poste">
    <w:name w:val="Poste"/>
    <w:basedOn w:val="Standaardalinea-lettertype"/>
    <w:rsid w:val="004E2991"/>
    <w:rPr>
      <w:rFonts w:ascii="Arial" w:hAnsi="Arial" w:cs="Arial"/>
      <w:noProof/>
      <w:color w:val="0000FF"/>
      <w:sz w:val="16"/>
      <w:szCs w:val="16"/>
      <w:lang w:val="fr-FR"/>
    </w:rPr>
  </w:style>
  <w:style w:type="paragraph" w:customStyle="1" w:styleId="Merk1">
    <w:name w:val="Merk1"/>
    <w:basedOn w:val="Standaard"/>
    <w:next w:val="Kop4"/>
    <w:link w:val="Merk1Char1"/>
    <w:rsid w:val="004E2991"/>
    <w:pPr>
      <w:ind w:left="-851"/>
      <w:jc w:val="both"/>
    </w:pPr>
    <w:rPr>
      <w:rFonts w:ascii="Arial" w:hAnsi="Arial" w:cs="Arial"/>
      <w:b/>
      <w:color w:val="FF0000"/>
      <w:sz w:val="16"/>
      <w:szCs w:val="16"/>
      <w:lang w:val="nl-BE"/>
    </w:rPr>
  </w:style>
  <w:style w:type="character" w:customStyle="1" w:styleId="Merk1Char1">
    <w:name w:val="Merk1 Char1"/>
    <w:basedOn w:val="Standaardalinea-lettertype"/>
    <w:link w:val="Merk1"/>
    <w:rsid w:val="004E2991"/>
    <w:rPr>
      <w:rFonts w:ascii="Arial" w:eastAsia="Times New Roman" w:hAnsi="Arial" w:cs="Arial"/>
      <w:b/>
      <w:color w:val="FF0000"/>
      <w:sz w:val="16"/>
      <w:szCs w:val="16"/>
      <w:lang w:eastAsia="nl-NL"/>
    </w:rPr>
  </w:style>
  <w:style w:type="character" w:customStyle="1" w:styleId="81Char">
    <w:name w:val="8.1 Char"/>
    <w:basedOn w:val="Standaardalinea-lettertype"/>
    <w:link w:val="81"/>
    <w:rsid w:val="003A45A9"/>
    <w:rPr>
      <w:rFonts w:ascii="Arial" w:eastAsia="Times New Roman" w:hAnsi="Arial"/>
      <w:sz w:val="18"/>
      <w:lang w:val="fr-FR" w:eastAsia="nl-NL"/>
    </w:rPr>
  </w:style>
  <w:style w:type="character" w:customStyle="1" w:styleId="Merk1Char">
    <w:name w:val="Merk1 Char"/>
    <w:basedOn w:val="Standaardalinea-lettertype"/>
    <w:rsid w:val="003A45A9"/>
    <w:rPr>
      <w:rFonts w:ascii="Arial" w:hAnsi="Arial"/>
      <w:b/>
      <w:color w:val="FF0000"/>
      <w:sz w:val="16"/>
      <w:lang w:val="nl" w:eastAsia="nl-NL"/>
    </w:rPr>
  </w:style>
  <w:style w:type="paragraph" w:customStyle="1" w:styleId="Merk2">
    <w:name w:val="Merk2"/>
    <w:basedOn w:val="Merk1"/>
    <w:rsid w:val="003A45A9"/>
    <w:pPr>
      <w:spacing w:before="60" w:after="60"/>
      <w:ind w:left="567" w:hanging="1418"/>
      <w:outlineLvl w:val="3"/>
    </w:pPr>
    <w:rPr>
      <w:rFonts w:cs="Times New Roman"/>
      <w:b w:val="0"/>
      <w:color w:val="0000FF"/>
      <w:szCs w:val="20"/>
    </w:rPr>
  </w:style>
  <w:style w:type="character" w:customStyle="1" w:styleId="Kop9Char">
    <w:name w:val="Kop 9 Char"/>
    <w:basedOn w:val="Standaardalinea-lettertype"/>
    <w:link w:val="Kop9"/>
    <w:rsid w:val="003A45A9"/>
    <w:rPr>
      <w:rFonts w:ascii="Arial" w:eastAsia="Times New Roman" w:hAnsi="Arial" w:cs="Arial"/>
      <w:i/>
      <w:color w:val="808080"/>
      <w:sz w:val="16"/>
      <w:szCs w:val="22"/>
      <w:lang w:val="fr-FR" w:eastAsia="nl-NL"/>
    </w:rPr>
  </w:style>
  <w:style w:type="character" w:customStyle="1" w:styleId="Referentie">
    <w:name w:val="Referentie"/>
    <w:basedOn w:val="Standaardalinea-lettertype"/>
    <w:rsid w:val="00F374EB"/>
    <w:rPr>
      <w:color w:val="FF6600"/>
    </w:rPr>
  </w:style>
  <w:style w:type="character" w:customStyle="1" w:styleId="83KenmChar">
    <w:name w:val="8.3 Kenm Char"/>
    <w:basedOn w:val="Standaardalinea-lettertype"/>
    <w:link w:val="83Kenm"/>
    <w:rsid w:val="00F374EB"/>
    <w:rPr>
      <w:rFonts w:ascii="Arial" w:eastAsia="Times New Roman" w:hAnsi="Arial"/>
      <w:sz w:val="16"/>
      <w:lang w:val="nl-NL" w:eastAsia="nl-NL"/>
    </w:rPr>
  </w:style>
  <w:style w:type="character" w:customStyle="1" w:styleId="MerkChar">
    <w:name w:val="MerkChar"/>
    <w:basedOn w:val="Standaardalinea-lettertype"/>
    <w:rsid w:val="00F374EB"/>
    <w:rPr>
      <w:color w:val="FF6600"/>
    </w:rPr>
  </w:style>
  <w:style w:type="paragraph" w:customStyle="1" w:styleId="Bestek">
    <w:name w:val="Bestek"/>
    <w:basedOn w:val="Standaard"/>
    <w:rsid w:val="00375B2B"/>
    <w:pPr>
      <w:ind w:left="-851"/>
      <w:jc w:val="both"/>
    </w:pPr>
    <w:rPr>
      <w:rFonts w:ascii="Arial" w:hAnsi="Arial"/>
      <w:b/>
      <w:color w:val="FF0000"/>
      <w:sz w:val="20"/>
      <w:szCs w:val="20"/>
      <w:lang w:val="nl-BE"/>
    </w:rPr>
  </w:style>
  <w:style w:type="character" w:customStyle="1" w:styleId="Kop7Char">
    <w:name w:val="Kop 7 Char"/>
    <w:basedOn w:val="Standaardalinea-lettertype"/>
    <w:link w:val="Kop7"/>
    <w:rsid w:val="0005314A"/>
    <w:rPr>
      <w:rFonts w:ascii="Arial" w:eastAsia="Times New Roman" w:hAnsi="Arial"/>
      <w:i/>
      <w:sz w:val="18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1255"/>
    <w:rPr>
      <w:color w:val="605E5C"/>
      <w:shd w:val="clear" w:color="auto" w:fill="E1DFDD"/>
    </w:rPr>
  </w:style>
  <w:style w:type="character" w:customStyle="1" w:styleId="83NormenChar">
    <w:name w:val="8.3 Normen Char"/>
    <w:basedOn w:val="Standaardalinea-lettertype"/>
    <w:link w:val="83Normen"/>
    <w:rsid w:val="0015156E"/>
    <w:rPr>
      <w:rFonts w:ascii="Arial" w:eastAsia="Times New Roman" w:hAnsi="Arial"/>
      <w:b/>
      <w:color w:val="008000"/>
      <w:sz w:val="16"/>
      <w:lang w:val="nl-NL"/>
    </w:rPr>
  </w:style>
  <w:style w:type="paragraph" w:styleId="Lijstalinea">
    <w:name w:val="List Paragraph"/>
    <w:basedOn w:val="Standaard"/>
    <w:uiPriority w:val="34"/>
    <w:qFormat/>
    <w:rsid w:val="00251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://shop.nbn.be/Search/SearchResults.aspx?a=NBN+EN+1991-1-4&amp;b=&amp;c=&amp;d=&amp;e=&amp;f=&amp;g=1&amp;h=0&amp;i=&amp;j=docnr&amp;UIc=nl&amp;k=0&amp;y=&amp;m=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info@backforce.be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://shop.nbn.be/Search/SearchResults.aspx?a=NBN+EN+1991-1-4&amp;b=&amp;c=&amp;d=&amp;e=&amp;f=&amp;g=1&amp;h=0&amp;i=&amp;j=docnr&amp;UIc=nl&amp;k=0&amp;y=&amp;m=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hop.nbn.be/Search/SearchResults.aspx?a=NBN+EN+1991-1-4&amp;b=&amp;c=&amp;d=&amp;e=&amp;f=&amp;g=1&amp;h=0&amp;i=&amp;j=docnr&amp;UIc=nl&amp;k=0&amp;y=&amp;m=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http://www.backforce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b2e47e-b03f-490d-8c6b-7e45831adba0" xsi:nil="true"/>
    <lcf76f155ced4ddcb4097134ff3c332f xmlns="b2aa5cac-15ac-4f4e-9b7d-9dda6079f8d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FD6B1C0D29EC47819D354E0E19693D" ma:contentTypeVersion="18" ma:contentTypeDescription="Een nieuw document maken." ma:contentTypeScope="" ma:versionID="b35c36742d664d0aa0947edc6c33bb89">
  <xsd:schema xmlns:xsd="http://www.w3.org/2001/XMLSchema" xmlns:xs="http://www.w3.org/2001/XMLSchema" xmlns:p="http://schemas.microsoft.com/office/2006/metadata/properties" xmlns:ns2="b2aa5cac-15ac-4f4e-9b7d-9dda6079f8d9" xmlns:ns3="78b2e47e-b03f-490d-8c6b-7e45831adba0" targetNamespace="http://schemas.microsoft.com/office/2006/metadata/properties" ma:root="true" ma:fieldsID="7c6ea604cbb15a1e0bbd7dfc254d53bd" ns2:_="" ns3:_="">
    <xsd:import namespace="b2aa5cac-15ac-4f4e-9b7d-9dda6079f8d9"/>
    <xsd:import namespace="78b2e47e-b03f-490d-8c6b-7e45831ad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a5cac-15ac-4f4e-9b7d-9dda6079f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eec722-0467-4fe9-aa2f-e226ce6df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2e47e-b03f-490d-8c6b-7e45831ad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1258dc-d89e-4e4a-b346-8f333660b419}" ma:internalName="TaxCatchAll" ma:showField="CatchAllData" ma:web="78b2e47e-b03f-490d-8c6b-7e45831ad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187A44-D564-4284-8B10-92D05C49B86F}">
  <ds:schemaRefs>
    <ds:schemaRef ds:uri="http://schemas.microsoft.com/office/2006/metadata/properties"/>
    <ds:schemaRef ds:uri="http://schemas.microsoft.com/office/infopath/2007/PartnerControls"/>
    <ds:schemaRef ds:uri="78b2e47e-b03f-490d-8c6b-7e45831adba0"/>
    <ds:schemaRef ds:uri="b2aa5cac-15ac-4f4e-9b7d-9dda6079f8d9"/>
  </ds:schemaRefs>
</ds:datastoreItem>
</file>

<file path=customXml/itemProps2.xml><?xml version="1.0" encoding="utf-8"?>
<ds:datastoreItem xmlns:ds="http://schemas.openxmlformats.org/officeDocument/2006/customXml" ds:itemID="{1008A231-308A-4060-A4EA-0D7FFE16B9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662235-BB4E-4B42-A719-514666159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a5cac-15ac-4f4e-9b7d-9dda6079f8d9"/>
    <ds:schemaRef ds:uri="78b2e47e-b03f-490d-8c6b-7e45831ad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5</Pages>
  <Words>2119</Words>
  <Characters>11659</Characters>
  <Application>Microsoft Office Word</Application>
  <DocSecurity>0</DocSecurity>
  <Lines>97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Emmer Service</vt:lpstr>
    </vt:vector>
  </TitlesOfParts>
  <Company>cobosystems</Company>
  <LinksUpToDate>false</LinksUpToDate>
  <CharactersWithSpaces>13751</CharactersWithSpaces>
  <SharedDoc>false</SharedDoc>
  <HLinks>
    <vt:vector size="6" baseType="variant">
      <vt:variant>
        <vt:i4>2621461</vt:i4>
      </vt:variant>
      <vt:variant>
        <vt:i4>0</vt:i4>
      </vt:variant>
      <vt:variant>
        <vt:i4>0</vt:i4>
      </vt:variant>
      <vt:variant>
        <vt:i4>5</vt:i4>
      </vt:variant>
      <vt:variant>
        <vt:lpwstr>mailto:info@walraven.com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Emmer Service</dc:title>
  <dc:subject>dichtingen en voedingsbuis voor muurdoorvoering tegen drukwater</dc:subject>
  <dc:creator>daniel</dc:creator>
  <cp:keywords/>
  <cp:lastModifiedBy>Yves Van Vaerenbergh</cp:lastModifiedBy>
  <cp:revision>492</cp:revision>
  <cp:lastPrinted>2004-04-19T09:04:00Z</cp:lastPrinted>
  <dcterms:created xsi:type="dcterms:W3CDTF">2022-06-20T07:22:00Z</dcterms:created>
  <dcterms:modified xsi:type="dcterms:W3CDTF">2026-09-17T12:28:00Z</dcterms:modified>
  <cp:category>Neutraal bestek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0x0101006BFD6B1C0D29EC47819D354E0E19693D</vt:lpwstr>
  </property>
  <property fmtid="{D5CDD505-2E9C-101B-9397-08002B2CF9AE}" pid="3" name="MediaServiceImageTags">
    <vt:lpwstr/>
  </property>
</Properties>
</file>